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9E2DE" w14:textId="369557B9" w:rsidR="00310033" w:rsidRPr="00CB2455" w:rsidRDefault="00310033" w:rsidP="00310033">
      <w:pPr>
        <w:widowControl w:val="0"/>
        <w:tabs>
          <w:tab w:val="left" w:pos="1701"/>
          <w:tab w:val="right" w:pos="9923"/>
        </w:tabs>
        <w:spacing w:after="120"/>
        <w:rPr>
          <w:rFonts w:ascii="Arial" w:eastAsia="MS Mincho" w:hAnsi="Arial" w:cs="Arial"/>
          <w:b/>
          <w:sz w:val="24"/>
          <w:szCs w:val="24"/>
          <w:lang w:val="en-GB"/>
        </w:rPr>
      </w:pPr>
      <w:bookmarkStart w:id="0" w:name="_Toc20955728"/>
      <w:r w:rsidRPr="00CB2455">
        <w:rPr>
          <w:rFonts w:ascii="Arial" w:eastAsia="MS Mincho" w:hAnsi="Arial" w:cs="Arial"/>
          <w:b/>
          <w:sz w:val="24"/>
          <w:szCs w:val="24"/>
          <w:lang w:val="en-GB"/>
        </w:rPr>
        <w:t>3GPP TSG-RAN WG2 Meeting #109e</w:t>
      </w:r>
      <w:r w:rsidR="003E68E0">
        <w:rPr>
          <w:rFonts w:ascii="Arial" w:eastAsia="MS Mincho" w:hAnsi="Arial" w:cs="Arial"/>
          <w:b/>
          <w:sz w:val="24"/>
          <w:szCs w:val="24"/>
          <w:lang w:val="en-GB"/>
        </w:rPr>
        <w:t>-bis</w:t>
      </w:r>
      <w:r w:rsidRPr="00CB2455">
        <w:rPr>
          <w:rFonts w:ascii="Arial" w:eastAsia="MS Mincho" w:hAnsi="Arial" w:cs="Arial"/>
          <w:b/>
          <w:sz w:val="24"/>
          <w:szCs w:val="24"/>
          <w:lang w:val="en-GB"/>
        </w:rPr>
        <w:tab/>
        <w:t>R2-20</w:t>
      </w:r>
      <w:r w:rsidR="003E68E0">
        <w:rPr>
          <w:rFonts w:ascii="Arial" w:eastAsia="MS Mincho" w:hAnsi="Arial" w:cs="Arial"/>
          <w:b/>
          <w:sz w:val="24"/>
          <w:szCs w:val="24"/>
          <w:lang w:val="en-GB"/>
        </w:rPr>
        <w:t>02730</w:t>
      </w:r>
    </w:p>
    <w:p w14:paraId="6C48E420" w14:textId="730F5281" w:rsidR="002F32B4" w:rsidRPr="00310033" w:rsidRDefault="00310033" w:rsidP="00310033">
      <w:pPr>
        <w:widowControl w:val="0"/>
        <w:tabs>
          <w:tab w:val="left" w:pos="1701"/>
          <w:tab w:val="right" w:pos="9923"/>
        </w:tabs>
        <w:spacing w:after="120"/>
        <w:rPr>
          <w:rFonts w:ascii="Arial" w:eastAsia="MS Mincho" w:hAnsi="Arial" w:cs="Arial"/>
          <w:b/>
          <w:sz w:val="24"/>
          <w:szCs w:val="24"/>
          <w:lang w:val="en-GB"/>
        </w:rPr>
      </w:pPr>
      <w:r w:rsidRPr="00CB2455">
        <w:rPr>
          <w:rFonts w:ascii="Arial" w:hAnsi="Arial" w:cs="Arial"/>
          <w:b/>
          <w:sz w:val="24"/>
          <w:szCs w:val="24"/>
          <w:lang w:val="en-GB"/>
        </w:rPr>
        <w:t>Electronic meeting</w:t>
      </w:r>
      <w:r w:rsidRPr="00CB2455">
        <w:rPr>
          <w:rFonts w:ascii="Arial" w:eastAsia="MS Mincho" w:hAnsi="Arial" w:cs="Arial"/>
          <w:b/>
          <w:sz w:val="24"/>
          <w:szCs w:val="24"/>
          <w:lang w:val="en-GB"/>
        </w:rPr>
        <w:t xml:space="preserve">, </w:t>
      </w:r>
      <w:r w:rsidR="003D1E67">
        <w:rPr>
          <w:rFonts w:ascii="Arial" w:eastAsia="MS Mincho" w:hAnsi="Arial" w:cs="Arial"/>
          <w:b/>
          <w:sz w:val="24"/>
          <w:szCs w:val="24"/>
          <w:lang w:val="en-GB"/>
        </w:rPr>
        <w:t>April 20</w:t>
      </w:r>
      <w:r w:rsidRPr="00CB2455">
        <w:rPr>
          <w:rFonts w:ascii="Arial" w:eastAsia="MS Mincho" w:hAnsi="Arial" w:cs="Arial"/>
          <w:b/>
          <w:sz w:val="24"/>
          <w:szCs w:val="24"/>
          <w:lang w:val="en-GB"/>
        </w:rPr>
        <w:t xml:space="preserve"> - </w:t>
      </w:r>
      <w:r w:rsidR="003D1E67">
        <w:rPr>
          <w:rFonts w:ascii="Arial" w:hAnsi="Arial" w:cs="Arial"/>
          <w:b/>
          <w:sz w:val="24"/>
          <w:szCs w:val="24"/>
          <w:lang w:val="en-GB"/>
        </w:rPr>
        <w:t>30</w:t>
      </w:r>
      <w:r w:rsidRPr="00CB2455">
        <w:rPr>
          <w:rFonts w:ascii="Arial" w:hAnsi="Arial" w:cs="Arial"/>
          <w:b/>
          <w:sz w:val="24"/>
          <w:szCs w:val="24"/>
          <w:lang w:val="en-GB"/>
        </w:rPr>
        <w:t>,</w:t>
      </w:r>
      <w:r w:rsidRPr="00CB2455">
        <w:rPr>
          <w:rFonts w:ascii="Arial" w:eastAsia="MS Mincho" w:hAnsi="Arial" w:cs="Arial"/>
          <w:b/>
          <w:sz w:val="24"/>
          <w:szCs w:val="24"/>
          <w:lang w:val="en-GB"/>
        </w:rPr>
        <w:t xml:space="preserve"> 2020</w:t>
      </w:r>
      <w:r w:rsidRPr="00CB2455">
        <w:rPr>
          <w:rFonts w:ascii="Arial" w:eastAsia="MS Mincho" w:hAnsi="Arial" w:cs="Arial"/>
          <w:b/>
          <w:noProof/>
          <w:sz w:val="24"/>
        </w:rPr>
        <w:t xml:space="preserve">        </w:t>
      </w:r>
      <w:r w:rsidRPr="00CB2455">
        <w:rPr>
          <w:rFonts w:ascii="Arial" w:hAnsi="Arial" w:cs="Arial"/>
          <w:bCs/>
          <w:i/>
          <w:iCs/>
          <w:color w:val="2F5496"/>
          <w:sz w:val="24"/>
          <w:szCs w:val="28"/>
          <w:lang w:val="pt-PT"/>
        </w:rPr>
        <w:t xml:space="preserve">                        </w:t>
      </w:r>
      <w:r w:rsidR="002F32B4">
        <w:rPr>
          <w:rFonts w:ascii="Arial" w:eastAsia="MS Mincho" w:hAnsi="Arial"/>
          <w:b/>
          <w:noProof/>
          <w:sz w:val="24"/>
        </w:rPr>
        <w:tab/>
        <w:t xml:space="preserve">         </w:t>
      </w:r>
      <w:r w:rsidR="002F32B4" w:rsidRPr="002D2634">
        <w:rPr>
          <w:rFonts w:cs="Arial"/>
          <w:bCs/>
          <w:i/>
          <w:iCs/>
          <w:color w:val="2F5496"/>
          <w:sz w:val="24"/>
          <w:szCs w:val="28"/>
          <w:lang w:val="pt-PT"/>
        </w:rPr>
        <w:t xml:space="preserve">                         </w:t>
      </w:r>
    </w:p>
    <w:p w14:paraId="43648394" w14:textId="0029616E" w:rsidR="002F32B4" w:rsidRPr="00A946F5" w:rsidRDefault="002F32B4" w:rsidP="002F32B4">
      <w:pPr>
        <w:pStyle w:val="CRCoverPage"/>
        <w:tabs>
          <w:tab w:val="right" w:pos="8640"/>
        </w:tabs>
        <w:spacing w:after="180"/>
        <w:rPr>
          <w:sz w:val="24"/>
          <w:lang w:val="pt-PT" w:eastAsia="zh-CN"/>
        </w:rPr>
      </w:pPr>
      <w:r w:rsidRPr="00A946F5">
        <w:rPr>
          <w:noProof/>
          <w:color w:val="0070C0"/>
          <w:lang w:eastAsia="en-GB"/>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FE04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sidR="00D94BDB">
        <w:rPr>
          <w:bCs/>
          <w:sz w:val="24"/>
          <w:lang w:val="pt-PT"/>
        </w:rPr>
        <w:t>6.1</w:t>
      </w:r>
      <w:r w:rsidR="003E68E0">
        <w:rPr>
          <w:bCs/>
          <w:sz w:val="24"/>
          <w:lang w:val="pt-PT"/>
        </w:rPr>
        <w:t>.8</w:t>
      </w:r>
      <w:bookmarkStart w:id="1" w:name="_GoBack"/>
      <w:bookmarkEnd w:id="1"/>
    </w:p>
    <w:p w14:paraId="0218AA99" w14:textId="2D594767" w:rsidR="002F32B4" w:rsidRPr="00A946F5" w:rsidRDefault="002F32B4" w:rsidP="002F32B4">
      <w:pPr>
        <w:tabs>
          <w:tab w:val="left" w:pos="1985"/>
        </w:tabs>
        <w:ind w:left="1980" w:hanging="1946"/>
        <w:rPr>
          <w:rFonts w:ascii="Arial" w:hAnsi="Arial"/>
          <w:sz w:val="24"/>
          <w:lang w:eastAsia="zh-CN"/>
        </w:rPr>
      </w:pPr>
      <w:r w:rsidRPr="00A946F5">
        <w:rPr>
          <w:rFonts w:ascii="Arial" w:hAnsi="Arial"/>
          <w:b/>
          <w:sz w:val="24"/>
        </w:rPr>
        <w:t xml:space="preserve">Source: </w:t>
      </w:r>
      <w:r w:rsidRPr="00A946F5">
        <w:rPr>
          <w:rFonts w:ascii="Arial" w:hAnsi="Arial"/>
          <w:b/>
          <w:sz w:val="24"/>
        </w:rPr>
        <w:tab/>
      </w:r>
      <w:r w:rsidRPr="00A946F5">
        <w:rPr>
          <w:rFonts w:ascii="Arial" w:hAnsi="Arial"/>
          <w:b/>
          <w:sz w:val="24"/>
        </w:rPr>
        <w:tab/>
      </w:r>
      <w:r w:rsidRPr="00A946F5">
        <w:rPr>
          <w:rFonts w:ascii="Arial" w:hAnsi="Arial"/>
          <w:bCs/>
          <w:sz w:val="24"/>
        </w:rPr>
        <w:t>Qualcomm Incorporated</w:t>
      </w:r>
    </w:p>
    <w:p w14:paraId="07555D4B" w14:textId="287BD4D7" w:rsidR="002F32B4" w:rsidRPr="00A946F5" w:rsidRDefault="002F32B4" w:rsidP="002F32B4">
      <w:pPr>
        <w:tabs>
          <w:tab w:val="left" w:pos="1985"/>
        </w:tabs>
        <w:spacing w:afterLines="100" w:after="240"/>
        <w:ind w:left="1980" w:hanging="1980"/>
        <w:rPr>
          <w:rFonts w:ascii="Arial" w:hAnsi="Arial"/>
          <w:sz w:val="32"/>
          <w:lang w:eastAsia="zh-CN"/>
        </w:rPr>
      </w:pPr>
      <w:r w:rsidRPr="00A946F5">
        <w:rPr>
          <w:rFonts w:ascii="Arial" w:hAnsi="Arial"/>
          <w:b/>
          <w:sz w:val="24"/>
        </w:rPr>
        <w:t>Title:</w:t>
      </w:r>
      <w:r w:rsidRPr="00A946F5">
        <w:rPr>
          <w:rFonts w:ascii="Arial" w:hAnsi="Arial"/>
          <w:sz w:val="24"/>
        </w:rPr>
        <w:t xml:space="preserve"> </w:t>
      </w:r>
      <w:r w:rsidRPr="00A946F5">
        <w:rPr>
          <w:rFonts w:ascii="Arial" w:hAnsi="Arial"/>
          <w:sz w:val="24"/>
        </w:rPr>
        <w:tab/>
      </w:r>
      <w:r w:rsidR="006630D7">
        <w:rPr>
          <w:rFonts w:ascii="Arial" w:hAnsi="Arial"/>
          <w:sz w:val="24"/>
        </w:rPr>
        <w:t>Optionality of mandatory</w:t>
      </w:r>
      <w:r w:rsidR="009E2904">
        <w:rPr>
          <w:rFonts w:ascii="Arial" w:hAnsi="Arial"/>
          <w:sz w:val="24"/>
        </w:rPr>
        <w:t xml:space="preserve"> Rel-15 UE features for</w:t>
      </w:r>
      <w:r w:rsidR="006630D7">
        <w:rPr>
          <w:rFonts w:ascii="Arial" w:hAnsi="Arial"/>
          <w:sz w:val="24"/>
        </w:rPr>
        <w:t xml:space="preserve"> IAB-</w:t>
      </w:r>
      <w:r w:rsidR="009E2904">
        <w:rPr>
          <w:rFonts w:ascii="Arial" w:hAnsi="Arial"/>
          <w:sz w:val="24"/>
        </w:rPr>
        <w:t>MT</w:t>
      </w:r>
    </w:p>
    <w:p w14:paraId="70E8B214" w14:textId="77777777" w:rsidR="002F32B4" w:rsidRPr="00A946F5" w:rsidRDefault="002F32B4" w:rsidP="002F32B4">
      <w:pPr>
        <w:tabs>
          <w:tab w:val="left" w:pos="1985"/>
        </w:tabs>
        <w:spacing w:afterLines="100" w:after="240"/>
        <w:ind w:left="1980" w:hanging="1980"/>
        <w:rPr>
          <w:rFonts w:ascii="Arial" w:hAnsi="Arial"/>
          <w:sz w:val="24"/>
          <w:lang w:eastAsia="ja-JP"/>
        </w:rPr>
      </w:pPr>
      <w:r w:rsidRPr="00A946F5">
        <w:rPr>
          <w:rFonts w:ascii="Arial" w:hAnsi="Arial"/>
          <w:b/>
          <w:sz w:val="24"/>
        </w:rPr>
        <w:t>Document for:</w:t>
      </w:r>
      <w:r w:rsidRPr="00A946F5">
        <w:rPr>
          <w:rFonts w:ascii="Arial" w:hAnsi="Arial"/>
          <w:sz w:val="24"/>
        </w:rPr>
        <w:tab/>
      </w:r>
      <w:r>
        <w:rPr>
          <w:rFonts w:ascii="Arial" w:hAnsi="Arial"/>
          <w:sz w:val="24"/>
        </w:rPr>
        <w:t>Discussion</w:t>
      </w:r>
    </w:p>
    <w:p w14:paraId="40587E10" w14:textId="77777777" w:rsidR="00470FAE" w:rsidRPr="00470FAE" w:rsidRDefault="00470FAE" w:rsidP="00470FAE">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70FAE">
        <w:rPr>
          <w:rFonts w:ascii="Arial" w:eastAsia="Times New Roman" w:hAnsi="Arial" w:cs="Times New Roman"/>
          <w:color w:val="auto"/>
          <w:sz w:val="36"/>
          <w:szCs w:val="20"/>
          <w:lang w:val="en-GB"/>
        </w:rPr>
        <w:t>1</w:t>
      </w:r>
      <w:r w:rsidRPr="00470FAE">
        <w:rPr>
          <w:rFonts w:ascii="Arial" w:eastAsia="Times New Roman" w:hAnsi="Arial" w:cs="Times New Roman"/>
          <w:color w:val="auto"/>
          <w:sz w:val="36"/>
          <w:szCs w:val="20"/>
          <w:lang w:val="en-GB"/>
        </w:rPr>
        <w:tab/>
        <w:t>Introduction</w:t>
      </w:r>
    </w:p>
    <w:p w14:paraId="2F3835E2" w14:textId="0779BF2E" w:rsidR="004724B8" w:rsidRDefault="00222E0E" w:rsidP="004724B8">
      <w:pPr>
        <w:spacing w:after="6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val="en-GB" w:eastAsia="x-none"/>
        </w:rPr>
        <w:t>RP#87 agreed</w:t>
      </w:r>
      <w:r w:rsidR="00A36440">
        <w:rPr>
          <w:rFonts w:ascii="Times New Roman" w:eastAsia="Times New Roman" w:hAnsi="Times New Roman" w:cs="Times New Roman"/>
          <w:sz w:val="20"/>
          <w:szCs w:val="20"/>
          <w:lang w:val="en-GB" w:eastAsia="x-none"/>
        </w:rPr>
        <w:t xml:space="preserve"> </w:t>
      </w:r>
      <w:r w:rsidR="004724B8" w:rsidRPr="00470FAE">
        <w:rPr>
          <w:rFonts w:ascii="Times New Roman" w:eastAsia="Times New Roman" w:hAnsi="Times New Roman" w:cs="Times New Roman"/>
          <w:sz w:val="20"/>
          <w:szCs w:val="20"/>
          <w:lang w:eastAsia="x-none"/>
        </w:rPr>
        <w:t>[1]</w:t>
      </w:r>
      <w:r>
        <w:rPr>
          <w:rFonts w:ascii="Times New Roman" w:eastAsia="Times New Roman" w:hAnsi="Times New Roman" w:cs="Times New Roman"/>
          <w:sz w:val="20"/>
          <w:szCs w:val="20"/>
          <w:lang w:eastAsia="x-none"/>
        </w:rPr>
        <w:t>:</w:t>
      </w:r>
    </w:p>
    <w:p w14:paraId="64A80D05" w14:textId="77777777" w:rsidR="00B300CC" w:rsidRDefault="00B300CC" w:rsidP="004724B8">
      <w:pPr>
        <w:spacing w:after="60" w:line="240" w:lineRule="auto"/>
        <w:rPr>
          <w:rFonts w:ascii="Times New Roman" w:eastAsia="Times New Roman"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222E0E" w14:paraId="223E8E98" w14:textId="77777777" w:rsidTr="00222E0E">
        <w:tc>
          <w:tcPr>
            <w:tcW w:w="9350" w:type="dxa"/>
          </w:tcPr>
          <w:p w14:paraId="5A46ACB6" w14:textId="53DD655D" w:rsidR="00222E0E" w:rsidRDefault="00222E0E" w:rsidP="00222E0E">
            <w:pPr>
              <w:numPr>
                <w:ilvl w:val="0"/>
                <w:numId w:val="28"/>
              </w:numPr>
              <w:rPr>
                <w:rFonts w:eastAsia="Times New Roman"/>
                <w:lang w:val="en-GB"/>
              </w:rPr>
            </w:pPr>
            <w:r>
              <w:rPr>
                <w:rFonts w:eastAsia="Times New Roman"/>
              </w:rPr>
              <w:t>RAN WGs to investigate which of the mandatory Rel-15 UE features (as defined in TR 38.822) can be optional for basic operation of [IAB-MT] (and if found useful, for different classes of IAB-MTs as defined by RAN4).</w:t>
            </w:r>
          </w:p>
          <w:p w14:paraId="645C9729" w14:textId="77777777" w:rsidR="00222E0E" w:rsidRDefault="00222E0E" w:rsidP="00222E0E">
            <w:pPr>
              <w:numPr>
                <w:ilvl w:val="0"/>
                <w:numId w:val="28"/>
              </w:numPr>
              <w:rPr>
                <w:rFonts w:eastAsia="Times New Roman"/>
                <w:lang w:val="en-GB"/>
              </w:rPr>
            </w:pPr>
            <w:r>
              <w:rPr>
                <w:rFonts w:eastAsia="Times New Roman"/>
              </w:rPr>
              <w:t>RAN WGs should strive to minimize specification impact.</w:t>
            </w:r>
          </w:p>
          <w:p w14:paraId="6F3A14D8" w14:textId="77777777" w:rsidR="00222E0E" w:rsidRDefault="00222E0E" w:rsidP="004724B8">
            <w:pPr>
              <w:spacing w:after="60"/>
              <w:rPr>
                <w:rFonts w:ascii="Times New Roman" w:eastAsia="Times New Roman" w:hAnsi="Times New Roman" w:cs="Times New Roman"/>
                <w:i/>
                <w:iCs/>
                <w:sz w:val="20"/>
                <w:szCs w:val="20"/>
                <w:lang w:val="en-GB" w:eastAsia="x-none"/>
              </w:rPr>
            </w:pPr>
          </w:p>
        </w:tc>
      </w:tr>
    </w:tbl>
    <w:p w14:paraId="3A51F1D0" w14:textId="6F868E54" w:rsidR="00222E0E" w:rsidRDefault="00222E0E" w:rsidP="004724B8">
      <w:pPr>
        <w:spacing w:after="60" w:line="240" w:lineRule="auto"/>
        <w:rPr>
          <w:rFonts w:ascii="Times New Roman" w:eastAsia="Times New Roman" w:hAnsi="Times New Roman" w:cs="Times New Roman"/>
          <w:i/>
          <w:iCs/>
          <w:sz w:val="20"/>
          <w:szCs w:val="20"/>
          <w:lang w:val="en-GB" w:eastAsia="x-none"/>
        </w:rPr>
      </w:pPr>
    </w:p>
    <w:p w14:paraId="180F1BC9" w14:textId="35883468" w:rsidR="00222E0E" w:rsidRPr="00222E0E" w:rsidRDefault="00222E0E" w:rsidP="004724B8">
      <w:pPr>
        <w:spacing w:after="60" w:line="240" w:lineRule="auto"/>
        <w:rPr>
          <w:rFonts w:ascii="Times New Roman" w:eastAsia="Times New Roman" w:hAnsi="Times New Roman" w:cs="Times New Roman"/>
          <w:sz w:val="20"/>
          <w:szCs w:val="20"/>
          <w:lang w:val="en-GB" w:eastAsia="x-none"/>
        </w:rPr>
      </w:pPr>
      <w:r w:rsidRPr="00222E0E">
        <w:rPr>
          <w:rFonts w:ascii="Times New Roman" w:eastAsia="Times New Roman" w:hAnsi="Times New Roman" w:cs="Times New Roman"/>
          <w:sz w:val="20"/>
          <w:szCs w:val="20"/>
          <w:lang w:val="en-GB" w:eastAsia="x-none"/>
        </w:rPr>
        <w:t xml:space="preserve">This paper </w:t>
      </w:r>
      <w:r>
        <w:rPr>
          <w:rFonts w:ascii="Times New Roman" w:eastAsia="Times New Roman" w:hAnsi="Times New Roman" w:cs="Times New Roman"/>
          <w:sz w:val="20"/>
          <w:szCs w:val="20"/>
          <w:lang w:val="en-GB" w:eastAsia="x-none"/>
        </w:rPr>
        <w:t>discusses optionality of mandatory Rel-15 UE features for the IAB-MT.</w:t>
      </w:r>
    </w:p>
    <w:p w14:paraId="08E3E5ED" w14:textId="77777777" w:rsidR="00222E0E" w:rsidRPr="004550B0" w:rsidRDefault="00222E0E" w:rsidP="004724B8">
      <w:pPr>
        <w:spacing w:after="60" w:line="240" w:lineRule="auto"/>
        <w:rPr>
          <w:rFonts w:ascii="Times New Roman" w:eastAsia="Times New Roman" w:hAnsi="Times New Roman" w:cs="Times New Roman"/>
          <w:i/>
          <w:iCs/>
          <w:sz w:val="20"/>
          <w:szCs w:val="20"/>
          <w:lang w:val="en-GB" w:eastAsia="x-none"/>
        </w:rPr>
      </w:pPr>
    </w:p>
    <w:p w14:paraId="6801EAE1" w14:textId="77777777" w:rsidR="00A071D5" w:rsidRPr="00203AED" w:rsidRDefault="00A071D5" w:rsidP="00A071D5">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F63D17">
        <w:rPr>
          <w:rFonts w:ascii="Arial" w:eastAsia="Times New Roman" w:hAnsi="Arial" w:cs="Times New Roman"/>
          <w:color w:val="auto"/>
          <w:sz w:val="36"/>
          <w:szCs w:val="20"/>
          <w:lang w:val="en-GB"/>
        </w:rPr>
        <w:t>2</w:t>
      </w:r>
      <w:r w:rsidRPr="00F63D17">
        <w:rPr>
          <w:rFonts w:ascii="Arial" w:eastAsia="Times New Roman" w:hAnsi="Arial" w:cs="Times New Roman"/>
          <w:color w:val="auto"/>
          <w:sz w:val="36"/>
          <w:szCs w:val="20"/>
          <w:lang w:val="en-GB"/>
        </w:rPr>
        <w:tab/>
        <w:t>Discussio</w:t>
      </w:r>
      <w:r>
        <w:rPr>
          <w:rFonts w:ascii="Arial" w:eastAsia="Times New Roman" w:hAnsi="Arial" w:cs="Times New Roman"/>
          <w:color w:val="auto"/>
          <w:sz w:val="36"/>
          <w:szCs w:val="20"/>
          <w:lang w:val="en-GB"/>
        </w:rPr>
        <w:t>n</w:t>
      </w:r>
    </w:p>
    <w:p w14:paraId="331A4C32" w14:textId="153EC565" w:rsidR="00D33361" w:rsidRPr="0087137A" w:rsidRDefault="006630D7" w:rsidP="00340B10">
      <w:pPr>
        <w:pStyle w:val="ListParagraph"/>
        <w:spacing w:after="60" w:line="240" w:lineRule="auto"/>
        <w:ind w:left="0"/>
        <w:contextualSpacing w:val="0"/>
        <w:rPr>
          <w:rFonts w:ascii="Times New Roman" w:hAnsi="Times New Roman" w:cs="Times New Roman"/>
          <w:sz w:val="20"/>
        </w:rPr>
      </w:pPr>
      <w:r>
        <w:rPr>
          <w:rFonts w:ascii="Times New Roman" w:hAnsi="Times New Roman" w:cs="Times New Roman"/>
          <w:sz w:val="20"/>
        </w:rPr>
        <w:t xml:space="preserve">The following mandatory Rel-15 UE features are considered to be optional for IAB-MT. </w:t>
      </w:r>
    </w:p>
    <w:p w14:paraId="21581831" w14:textId="77777777" w:rsidR="00581255" w:rsidRDefault="00581255" w:rsidP="003B08DE">
      <w:pPr>
        <w:spacing w:after="60" w:line="240" w:lineRule="auto"/>
        <w:rPr>
          <w:rFonts w:ascii="Times New Roman" w:hAnsi="Times New Roman" w:cs="Times New Roman"/>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349"/>
        <w:gridCol w:w="1839"/>
        <w:gridCol w:w="500"/>
        <w:gridCol w:w="939"/>
        <w:gridCol w:w="1068"/>
        <w:gridCol w:w="693"/>
        <w:gridCol w:w="693"/>
        <w:gridCol w:w="623"/>
        <w:gridCol w:w="1137"/>
      </w:tblGrid>
      <w:tr w:rsidR="00895307" w:rsidRPr="000E3724" w14:paraId="0FB05D14" w14:textId="77777777" w:rsidTr="00895307">
        <w:tc>
          <w:tcPr>
            <w:tcW w:w="935" w:type="dxa"/>
          </w:tcPr>
          <w:p w14:paraId="7EA3CC76" w14:textId="77777777" w:rsidR="00895307" w:rsidRPr="000E3724" w:rsidRDefault="00895307" w:rsidP="00A76867">
            <w:pPr>
              <w:pStyle w:val="TAL"/>
            </w:pPr>
            <w:r w:rsidRPr="000E3724">
              <w:t>0-0</w:t>
            </w:r>
          </w:p>
        </w:tc>
        <w:tc>
          <w:tcPr>
            <w:tcW w:w="2089" w:type="dxa"/>
          </w:tcPr>
          <w:p w14:paraId="6CE7B9AF" w14:textId="77777777" w:rsidR="00895307" w:rsidRPr="000E3724" w:rsidRDefault="00895307" w:rsidP="00A76867">
            <w:pPr>
              <w:pStyle w:val="TAL"/>
            </w:pPr>
            <w:r w:rsidRPr="000E3724">
              <w:t>Basic EN-DC procedures</w:t>
            </w:r>
          </w:p>
        </w:tc>
        <w:tc>
          <w:tcPr>
            <w:tcW w:w="3221" w:type="dxa"/>
          </w:tcPr>
          <w:p w14:paraId="10CB614B" w14:textId="77777777" w:rsidR="00895307" w:rsidRPr="000E3724" w:rsidRDefault="00895307" w:rsidP="00A76867">
            <w:pPr>
              <w:pStyle w:val="TAL"/>
            </w:pPr>
            <w:r w:rsidRPr="000E3724">
              <w:t>1) MCG DRB with LTE/NR PDCP</w:t>
            </w:r>
          </w:p>
          <w:p w14:paraId="65603151" w14:textId="77777777" w:rsidR="00895307" w:rsidRPr="000E3724" w:rsidRDefault="00895307" w:rsidP="00A76867">
            <w:pPr>
              <w:pStyle w:val="TAL"/>
            </w:pPr>
            <w:r w:rsidRPr="00ED4797">
              <w:t>2) SCG DRB with NR PDCP</w:t>
            </w:r>
          </w:p>
          <w:p w14:paraId="3650DDAC" w14:textId="77777777" w:rsidR="00895307" w:rsidRPr="000E3724" w:rsidRDefault="00895307" w:rsidP="00A76867">
            <w:pPr>
              <w:pStyle w:val="TAL"/>
            </w:pPr>
            <w:r w:rsidRPr="000E3724">
              <w:t>3) SN addition, modification, and release via RRC connection reconfiguration</w:t>
            </w:r>
          </w:p>
          <w:p w14:paraId="5754E2E1" w14:textId="77777777" w:rsidR="00895307" w:rsidRPr="000E3724" w:rsidRDefault="00895307" w:rsidP="00A76867">
            <w:pPr>
              <w:pStyle w:val="TAL"/>
            </w:pPr>
            <w:r w:rsidRPr="000E3724">
              <w:t>4) Joint processing on the combined RRC messages</w:t>
            </w:r>
          </w:p>
          <w:p w14:paraId="6E90B1F2" w14:textId="77777777" w:rsidR="00895307" w:rsidRPr="000E3724" w:rsidRDefault="00895307" w:rsidP="00A76867">
            <w:pPr>
              <w:pStyle w:val="TAL"/>
            </w:pPr>
            <w:r w:rsidRPr="000E3724">
              <w:t>5) Failure handling (including both MN and SN)</w:t>
            </w:r>
          </w:p>
        </w:tc>
        <w:tc>
          <w:tcPr>
            <w:tcW w:w="1387" w:type="dxa"/>
          </w:tcPr>
          <w:p w14:paraId="40077372" w14:textId="77777777" w:rsidR="00895307" w:rsidRPr="000E3724" w:rsidRDefault="00895307" w:rsidP="00A76867">
            <w:pPr>
              <w:pStyle w:val="TAL"/>
            </w:pPr>
          </w:p>
        </w:tc>
        <w:tc>
          <w:tcPr>
            <w:tcW w:w="2448" w:type="dxa"/>
          </w:tcPr>
          <w:p w14:paraId="78E4B0DB" w14:textId="77777777" w:rsidR="00895307" w:rsidRPr="000E3724" w:rsidRDefault="00895307" w:rsidP="00A76867">
            <w:pPr>
              <w:pStyle w:val="TAL"/>
            </w:pPr>
            <w:r w:rsidRPr="000E3724">
              <w:t>n/a</w:t>
            </w:r>
          </w:p>
        </w:tc>
        <w:tc>
          <w:tcPr>
            <w:tcW w:w="2988" w:type="dxa"/>
          </w:tcPr>
          <w:p w14:paraId="7861B698" w14:textId="77777777" w:rsidR="00895307" w:rsidRPr="000E3724" w:rsidRDefault="00895307" w:rsidP="00A76867">
            <w:pPr>
              <w:pStyle w:val="TAL"/>
            </w:pPr>
            <w:r w:rsidRPr="000E3724">
              <w:t>n/a</w:t>
            </w:r>
          </w:p>
        </w:tc>
        <w:tc>
          <w:tcPr>
            <w:tcW w:w="1416" w:type="dxa"/>
          </w:tcPr>
          <w:p w14:paraId="57A6DAEE" w14:textId="77777777" w:rsidR="00895307" w:rsidRPr="000E3724" w:rsidRDefault="00895307" w:rsidP="00A76867">
            <w:pPr>
              <w:pStyle w:val="TAL"/>
            </w:pPr>
            <w:r w:rsidRPr="000E3724">
              <w:t>n/a</w:t>
            </w:r>
          </w:p>
        </w:tc>
        <w:tc>
          <w:tcPr>
            <w:tcW w:w="1416" w:type="dxa"/>
          </w:tcPr>
          <w:p w14:paraId="3729C416" w14:textId="77777777" w:rsidR="00895307" w:rsidRPr="000E3724" w:rsidRDefault="00895307" w:rsidP="00A76867">
            <w:pPr>
              <w:pStyle w:val="TAL"/>
            </w:pPr>
            <w:r w:rsidRPr="000E3724">
              <w:t>n/a</w:t>
            </w:r>
          </w:p>
        </w:tc>
        <w:tc>
          <w:tcPr>
            <w:tcW w:w="1905" w:type="dxa"/>
          </w:tcPr>
          <w:p w14:paraId="585461D9" w14:textId="77777777" w:rsidR="00895307" w:rsidRPr="000E3724" w:rsidRDefault="00895307" w:rsidP="00A76867">
            <w:pPr>
              <w:pStyle w:val="TAL"/>
            </w:pPr>
          </w:p>
        </w:tc>
        <w:tc>
          <w:tcPr>
            <w:tcW w:w="1361" w:type="dxa"/>
          </w:tcPr>
          <w:p w14:paraId="383AA437" w14:textId="77777777" w:rsidR="00895307" w:rsidRDefault="00895307" w:rsidP="00A76867">
            <w:pPr>
              <w:pStyle w:val="TAL"/>
            </w:pPr>
            <w:r w:rsidRPr="00086E2C">
              <w:rPr>
                <w:highlight w:val="yellow"/>
              </w:rPr>
              <w:t>Mandatory without capability signalling</w:t>
            </w:r>
          </w:p>
          <w:p w14:paraId="3CBA986A" w14:textId="77777777" w:rsidR="00895307" w:rsidRDefault="00895307" w:rsidP="00A76867">
            <w:pPr>
              <w:pStyle w:val="TAL"/>
            </w:pPr>
          </w:p>
          <w:p w14:paraId="5D75EA74" w14:textId="77777777" w:rsidR="00895307" w:rsidRPr="000E3724" w:rsidRDefault="00895307" w:rsidP="00A76867">
            <w:pPr>
              <w:pStyle w:val="TAL"/>
            </w:pPr>
            <w:r w:rsidRPr="00ED4797">
              <w:rPr>
                <w:highlight w:val="green"/>
              </w:rPr>
              <w:t>For IAB-MT, 1) and 2) are optional</w:t>
            </w:r>
          </w:p>
        </w:tc>
      </w:tr>
    </w:tbl>
    <w:p w14:paraId="477F9CFC" w14:textId="77777777" w:rsidR="00895307" w:rsidRDefault="00895307" w:rsidP="003B08DE">
      <w:pPr>
        <w:spacing w:after="60" w:line="240" w:lineRule="auto"/>
        <w:rPr>
          <w:rFonts w:ascii="Times New Roman" w:hAnsi="Times New Roman" w:cs="Times New Roman"/>
          <w:b/>
          <w:bCs/>
          <w:sz w:val="20"/>
        </w:rPr>
      </w:pPr>
    </w:p>
    <w:p w14:paraId="780AE75E" w14:textId="637E6EEE" w:rsidR="00895307" w:rsidRDefault="003A6571" w:rsidP="003B08DE">
      <w:pPr>
        <w:spacing w:after="60" w:line="240" w:lineRule="auto"/>
        <w:rPr>
          <w:rFonts w:ascii="Times New Roman" w:hAnsi="Times New Roman" w:cs="Times New Roman"/>
          <w:sz w:val="20"/>
        </w:rPr>
      </w:pPr>
      <w:r>
        <w:rPr>
          <w:rFonts w:ascii="Times New Roman" w:hAnsi="Times New Roman" w:cs="Times New Roman"/>
          <w:sz w:val="20"/>
        </w:rPr>
        <w:t>For index 0-0,</w:t>
      </w:r>
      <w:r w:rsidR="00895307">
        <w:rPr>
          <w:rFonts w:ascii="Times New Roman" w:hAnsi="Times New Roman" w:cs="Times New Roman"/>
          <w:sz w:val="20"/>
        </w:rPr>
        <w:t xml:space="preserve"> basic EN-DC procedures, the mandatory s</w:t>
      </w:r>
      <w:r w:rsidR="00895307" w:rsidRPr="00895307">
        <w:rPr>
          <w:rFonts w:ascii="Times New Roman" w:hAnsi="Times New Roman" w:cs="Times New Roman"/>
          <w:sz w:val="20"/>
        </w:rPr>
        <w:t xml:space="preserve">upport of MCG and SCG DRB </w:t>
      </w:r>
      <w:r w:rsidR="00895307">
        <w:rPr>
          <w:rFonts w:ascii="Times New Roman" w:hAnsi="Times New Roman" w:cs="Times New Roman"/>
          <w:sz w:val="20"/>
        </w:rPr>
        <w:t>for UEs should be optional for IAB-MTs. All other features under this index 0-0 should remain mandatory without capability signaling for IAB-MT.</w:t>
      </w:r>
    </w:p>
    <w:p w14:paraId="6B86CD0C" w14:textId="4B8E1F76" w:rsidR="003B08DE" w:rsidRPr="00417C6D" w:rsidRDefault="003B08DE" w:rsidP="003B08DE">
      <w:pPr>
        <w:spacing w:after="60" w:line="240" w:lineRule="auto"/>
        <w:rPr>
          <w:rFonts w:ascii="Times New Roman" w:hAnsi="Times New Roman" w:cs="Times New Roman"/>
          <w:b/>
          <w:bCs/>
          <w:sz w:val="20"/>
        </w:rPr>
      </w:pPr>
      <w:r w:rsidRPr="00417C6D">
        <w:rPr>
          <w:rFonts w:ascii="Times New Roman" w:hAnsi="Times New Roman" w:cs="Times New Roman"/>
          <w:b/>
          <w:bCs/>
          <w:sz w:val="20"/>
        </w:rPr>
        <w:t xml:space="preserve">Proposal 1: </w:t>
      </w:r>
      <w:r w:rsidR="00895307">
        <w:rPr>
          <w:rFonts w:ascii="Times New Roman" w:hAnsi="Times New Roman" w:cs="Times New Roman"/>
          <w:b/>
          <w:bCs/>
          <w:sz w:val="20"/>
        </w:rPr>
        <w:t>For index 0-0, Basic EN-DC procedure, 1) MCG DRB with LTE/NR PDCP and 2) SCG DRB with NR PDCP should be optional for</w:t>
      </w:r>
      <w:r w:rsidR="003C1A29">
        <w:rPr>
          <w:rFonts w:ascii="Times New Roman" w:hAnsi="Times New Roman" w:cs="Times New Roman"/>
          <w:b/>
          <w:bCs/>
          <w:sz w:val="20"/>
        </w:rPr>
        <w:t xml:space="preserve"> the</w:t>
      </w:r>
      <w:r w:rsidR="00895307">
        <w:rPr>
          <w:rFonts w:ascii="Times New Roman" w:hAnsi="Times New Roman" w:cs="Times New Roman"/>
          <w:b/>
          <w:bCs/>
          <w:sz w:val="20"/>
        </w:rPr>
        <w:t xml:space="preserve"> IAB-MT.</w:t>
      </w:r>
    </w:p>
    <w:p w14:paraId="57B63B49" w14:textId="77777777" w:rsidR="00A71371" w:rsidRDefault="00A71371" w:rsidP="00A71371">
      <w:pPr>
        <w:spacing w:after="60" w:line="240" w:lineRule="auto"/>
        <w:rPr>
          <w:rFonts w:ascii="Times New Roman" w:hAnsi="Times New Roman" w:cs="Times New Roman"/>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073"/>
        <w:gridCol w:w="1240"/>
        <w:gridCol w:w="222"/>
        <w:gridCol w:w="977"/>
        <w:gridCol w:w="2387"/>
        <w:gridCol w:w="450"/>
        <w:gridCol w:w="450"/>
        <w:gridCol w:w="1057"/>
        <w:gridCol w:w="1067"/>
      </w:tblGrid>
      <w:tr w:rsidR="003A6571" w:rsidRPr="00A53291" w14:paraId="4E54009F" w14:textId="77777777" w:rsidTr="003A6571">
        <w:tc>
          <w:tcPr>
            <w:tcW w:w="427" w:type="dxa"/>
          </w:tcPr>
          <w:p w14:paraId="0248D85C" w14:textId="77777777" w:rsidR="003B1B0A" w:rsidRPr="000E3724" w:rsidRDefault="003B1B0A" w:rsidP="00A76867">
            <w:pPr>
              <w:pStyle w:val="TAL"/>
            </w:pPr>
            <w:r w:rsidRPr="000E3724">
              <w:lastRenderedPageBreak/>
              <w:t>0-3</w:t>
            </w:r>
          </w:p>
        </w:tc>
        <w:tc>
          <w:tcPr>
            <w:tcW w:w="1073" w:type="dxa"/>
          </w:tcPr>
          <w:p w14:paraId="3FA0FDE4" w14:textId="77777777" w:rsidR="003B1B0A" w:rsidRPr="000E3724" w:rsidRDefault="003B1B0A" w:rsidP="00A76867">
            <w:pPr>
              <w:pStyle w:val="TAL"/>
            </w:pPr>
            <w:r w:rsidRPr="000E3724">
              <w:t>DRB</w:t>
            </w:r>
          </w:p>
        </w:tc>
        <w:tc>
          <w:tcPr>
            <w:tcW w:w="1240" w:type="dxa"/>
          </w:tcPr>
          <w:p w14:paraId="1E38DDB6" w14:textId="77777777" w:rsidR="003B1B0A" w:rsidRPr="000E3724" w:rsidRDefault="003B1B0A" w:rsidP="00A76867">
            <w:pPr>
              <w:pStyle w:val="TAL"/>
            </w:pPr>
            <w:r w:rsidRPr="000E3724">
              <w:t>1) Maximum number of DRBs</w:t>
            </w:r>
          </w:p>
          <w:p w14:paraId="069E5D59" w14:textId="77777777" w:rsidR="003B1B0A" w:rsidRPr="000E3724" w:rsidRDefault="003B1B0A" w:rsidP="00A76867">
            <w:pPr>
              <w:pStyle w:val="TAL"/>
            </w:pPr>
            <w:r w:rsidRPr="000E3724">
              <w:t xml:space="preserve">2) Split DRB with one UL path </w:t>
            </w:r>
          </w:p>
          <w:p w14:paraId="046FC4BA" w14:textId="77777777" w:rsidR="003B1B0A" w:rsidRPr="000E3724" w:rsidRDefault="003B1B0A" w:rsidP="00A76867">
            <w:pPr>
              <w:pStyle w:val="TAL"/>
            </w:pPr>
            <w:r w:rsidRPr="000E3724">
              <w:t>3) Split DRB with both UL MCG and SCG paths</w:t>
            </w:r>
          </w:p>
        </w:tc>
        <w:tc>
          <w:tcPr>
            <w:tcW w:w="222" w:type="dxa"/>
          </w:tcPr>
          <w:p w14:paraId="4EDAB92F" w14:textId="77777777" w:rsidR="003B1B0A" w:rsidRPr="000E3724" w:rsidRDefault="003B1B0A" w:rsidP="00A76867">
            <w:pPr>
              <w:pStyle w:val="TAL"/>
            </w:pPr>
          </w:p>
        </w:tc>
        <w:tc>
          <w:tcPr>
            <w:tcW w:w="977" w:type="dxa"/>
          </w:tcPr>
          <w:p w14:paraId="37FF20F5" w14:textId="77777777" w:rsidR="003B1B0A" w:rsidRPr="000E3724" w:rsidRDefault="003B1B0A" w:rsidP="00A76867">
            <w:pPr>
              <w:pStyle w:val="TAL"/>
            </w:pPr>
            <w:r w:rsidRPr="000E3724">
              <w:t>1), 2) n/a</w:t>
            </w:r>
          </w:p>
          <w:p w14:paraId="51A02B86" w14:textId="77777777" w:rsidR="003B1B0A" w:rsidRPr="000E3724" w:rsidRDefault="003B1B0A" w:rsidP="00A76867">
            <w:pPr>
              <w:pStyle w:val="TAL"/>
            </w:pPr>
            <w:r w:rsidRPr="000E3724">
              <w:t xml:space="preserve">3) </w:t>
            </w:r>
            <w:r w:rsidRPr="000E3724">
              <w:rPr>
                <w:i/>
              </w:rPr>
              <w:t>splitDRB-withUL-Both-MCG-SCG</w:t>
            </w:r>
          </w:p>
        </w:tc>
        <w:tc>
          <w:tcPr>
            <w:tcW w:w="2387" w:type="dxa"/>
          </w:tcPr>
          <w:p w14:paraId="08B28954" w14:textId="77777777" w:rsidR="003B1B0A" w:rsidRPr="000E3724" w:rsidRDefault="003B1B0A" w:rsidP="00A76867">
            <w:pPr>
              <w:pStyle w:val="TAL"/>
            </w:pPr>
            <w:r w:rsidRPr="000E3724">
              <w:t>1), 2) n/a</w:t>
            </w:r>
          </w:p>
          <w:p w14:paraId="444B003B" w14:textId="77777777" w:rsidR="003B1B0A" w:rsidRPr="000E3724" w:rsidRDefault="003B1B0A" w:rsidP="00A76867">
            <w:pPr>
              <w:pStyle w:val="TAL"/>
            </w:pPr>
            <w:r w:rsidRPr="000E3724">
              <w:t xml:space="preserve">3) </w:t>
            </w:r>
            <w:r w:rsidRPr="000E3724">
              <w:rPr>
                <w:i/>
              </w:rPr>
              <w:t>GeneralParametersMRDC-XDD-Diff</w:t>
            </w:r>
          </w:p>
        </w:tc>
        <w:tc>
          <w:tcPr>
            <w:tcW w:w="450" w:type="dxa"/>
          </w:tcPr>
          <w:p w14:paraId="0C54B16D" w14:textId="77777777" w:rsidR="003B1B0A" w:rsidRPr="000E3724" w:rsidRDefault="003B1B0A" w:rsidP="00A76867">
            <w:pPr>
              <w:pStyle w:val="TAL"/>
            </w:pPr>
            <w:r w:rsidRPr="000E3724">
              <w:t>No</w:t>
            </w:r>
          </w:p>
        </w:tc>
        <w:tc>
          <w:tcPr>
            <w:tcW w:w="450" w:type="dxa"/>
          </w:tcPr>
          <w:p w14:paraId="28275BD8" w14:textId="77777777" w:rsidR="003B1B0A" w:rsidRPr="000E3724" w:rsidRDefault="003B1B0A" w:rsidP="00A76867">
            <w:pPr>
              <w:pStyle w:val="TAL"/>
            </w:pPr>
            <w:r w:rsidRPr="000E3724">
              <w:t>No</w:t>
            </w:r>
          </w:p>
        </w:tc>
        <w:tc>
          <w:tcPr>
            <w:tcW w:w="1057" w:type="dxa"/>
          </w:tcPr>
          <w:p w14:paraId="08FB3E9F" w14:textId="77777777" w:rsidR="003B1B0A" w:rsidRPr="000E3724" w:rsidRDefault="003B1B0A" w:rsidP="00A76867">
            <w:pPr>
              <w:pStyle w:val="TAL"/>
            </w:pPr>
            <w:r w:rsidRPr="000E3724">
              <w:t>2) 8 DRBs are supported regardless of bearer types</w:t>
            </w:r>
          </w:p>
        </w:tc>
        <w:tc>
          <w:tcPr>
            <w:tcW w:w="1067" w:type="dxa"/>
          </w:tcPr>
          <w:p w14:paraId="299E0260" w14:textId="77777777" w:rsidR="003B1B0A" w:rsidRPr="00A53291" w:rsidRDefault="003B1B0A" w:rsidP="00A76867">
            <w:pPr>
              <w:pStyle w:val="TAL"/>
              <w:rPr>
                <w:highlight w:val="green"/>
              </w:rPr>
            </w:pPr>
            <w:r w:rsidRPr="00A53291">
              <w:rPr>
                <w:highlight w:val="green"/>
              </w:rPr>
              <w:t>1, 2) Mandatory without UE capability signalling</w:t>
            </w:r>
          </w:p>
          <w:p w14:paraId="2DCDE196" w14:textId="77777777" w:rsidR="003B1B0A" w:rsidRPr="00A53291" w:rsidRDefault="003B1B0A" w:rsidP="00A76867">
            <w:pPr>
              <w:pStyle w:val="TAL"/>
              <w:rPr>
                <w:highlight w:val="green"/>
              </w:rPr>
            </w:pPr>
            <w:r w:rsidRPr="00A53291">
              <w:rPr>
                <w:highlight w:val="green"/>
              </w:rPr>
              <w:t>3) Mandatory with capability signalling</w:t>
            </w:r>
          </w:p>
        </w:tc>
      </w:tr>
    </w:tbl>
    <w:p w14:paraId="57F7050E" w14:textId="77777777" w:rsidR="003A6571" w:rsidRDefault="003A6571" w:rsidP="003A6571">
      <w:pPr>
        <w:spacing w:after="60" w:line="240" w:lineRule="auto"/>
        <w:rPr>
          <w:rFonts w:ascii="Times New Roman" w:hAnsi="Times New Roman" w:cs="Times New Roman"/>
          <w:sz w:val="20"/>
        </w:rPr>
      </w:pPr>
    </w:p>
    <w:p w14:paraId="34CEF741" w14:textId="67BEE937" w:rsidR="003A6571" w:rsidRDefault="003A6571" w:rsidP="003A6571">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sidR="003C1A29">
        <w:rPr>
          <w:rFonts w:ascii="Times New Roman" w:hAnsi="Times New Roman" w:cs="Times New Roman"/>
          <w:b/>
          <w:bCs/>
          <w:sz w:val="20"/>
        </w:rPr>
        <w:t xml:space="preserve"> </w:t>
      </w:r>
      <w:r>
        <w:rPr>
          <w:rFonts w:ascii="Times New Roman" w:hAnsi="Times New Roman" w:cs="Times New Roman"/>
          <w:b/>
          <w:bCs/>
          <w:sz w:val="20"/>
        </w:rPr>
        <w:t>2</w:t>
      </w:r>
      <w:r w:rsidRPr="00417C6D">
        <w:rPr>
          <w:rFonts w:ascii="Times New Roman" w:hAnsi="Times New Roman" w:cs="Times New Roman"/>
          <w:b/>
          <w:bCs/>
          <w:sz w:val="20"/>
        </w:rPr>
        <w:t xml:space="preserve">: </w:t>
      </w:r>
      <w:r>
        <w:rPr>
          <w:rFonts w:ascii="Times New Roman" w:hAnsi="Times New Roman" w:cs="Times New Roman"/>
          <w:b/>
          <w:bCs/>
          <w:sz w:val="20"/>
        </w:rPr>
        <w:t xml:space="preserve">Index 0-3, DRB, should be optional for </w:t>
      </w:r>
      <w:r w:rsidR="003C1A29">
        <w:rPr>
          <w:rFonts w:ascii="Times New Roman" w:hAnsi="Times New Roman" w:cs="Times New Roman"/>
          <w:b/>
          <w:bCs/>
          <w:sz w:val="20"/>
        </w:rPr>
        <w:t xml:space="preserve">the </w:t>
      </w:r>
      <w:r>
        <w:rPr>
          <w:rFonts w:ascii="Times New Roman" w:hAnsi="Times New Roman" w:cs="Times New Roman"/>
          <w:b/>
          <w:bCs/>
          <w:sz w:val="20"/>
        </w:rPr>
        <w:t>IAB-MT.</w:t>
      </w:r>
    </w:p>
    <w:p w14:paraId="20FB9F79" w14:textId="77777777" w:rsidR="00D306A9" w:rsidRDefault="00D306A9" w:rsidP="003A6571">
      <w:pPr>
        <w:spacing w:after="60" w:line="240" w:lineRule="auto"/>
        <w:rPr>
          <w:rFonts w:ascii="Times New Roman" w:hAnsi="Times New Roman" w:cs="Times New Roman"/>
          <w:b/>
          <w:bCs/>
          <w:sz w:val="20"/>
        </w:rPr>
      </w:pPr>
    </w:p>
    <w:p w14:paraId="3F9ADBDF" w14:textId="77777777" w:rsidR="00D306A9" w:rsidRDefault="00D306A9" w:rsidP="003A6571">
      <w:pPr>
        <w:spacing w:after="60" w:line="240" w:lineRule="auto"/>
        <w:rPr>
          <w:rFonts w:ascii="Times New Roman" w:hAnsi="Times New Roman" w:cs="Times New Roman"/>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61"/>
        <w:gridCol w:w="1817"/>
        <w:gridCol w:w="485"/>
        <w:gridCol w:w="915"/>
        <w:gridCol w:w="1037"/>
        <w:gridCol w:w="681"/>
        <w:gridCol w:w="681"/>
        <w:gridCol w:w="602"/>
        <w:gridCol w:w="1067"/>
      </w:tblGrid>
      <w:tr w:rsidR="00D306A9" w:rsidRPr="00A53291" w14:paraId="78BBC890" w14:textId="77777777" w:rsidTr="00D306A9">
        <w:tc>
          <w:tcPr>
            <w:tcW w:w="935" w:type="dxa"/>
          </w:tcPr>
          <w:p w14:paraId="248A2991" w14:textId="77777777" w:rsidR="00D306A9" w:rsidRPr="000E3724" w:rsidRDefault="00D306A9" w:rsidP="00A76867">
            <w:pPr>
              <w:pStyle w:val="TAL"/>
            </w:pPr>
            <w:r w:rsidRPr="000E3724">
              <w:t>0-4</w:t>
            </w:r>
          </w:p>
        </w:tc>
        <w:tc>
          <w:tcPr>
            <w:tcW w:w="2089" w:type="dxa"/>
          </w:tcPr>
          <w:p w14:paraId="63695AF1" w14:textId="77777777" w:rsidR="00D306A9" w:rsidRPr="000E3724" w:rsidRDefault="00D306A9" w:rsidP="00A76867">
            <w:pPr>
              <w:pStyle w:val="TAL"/>
            </w:pPr>
            <w:r w:rsidRPr="000E3724">
              <w:t>Direct SN addition in the first RRC connection reconfiguration after RRC connection establishment</w:t>
            </w:r>
          </w:p>
        </w:tc>
        <w:tc>
          <w:tcPr>
            <w:tcW w:w="3221" w:type="dxa"/>
          </w:tcPr>
          <w:p w14:paraId="5BD2C363" w14:textId="77777777" w:rsidR="00D306A9" w:rsidRPr="000E3724" w:rsidRDefault="00D306A9" w:rsidP="00A76867">
            <w:pPr>
              <w:pStyle w:val="TAL"/>
            </w:pPr>
            <w:r w:rsidRPr="000E3724">
              <w:t>Direct SN addition in the first RRC connection reconfiguration after RRC connection establishment</w:t>
            </w:r>
          </w:p>
        </w:tc>
        <w:tc>
          <w:tcPr>
            <w:tcW w:w="1387" w:type="dxa"/>
          </w:tcPr>
          <w:p w14:paraId="3F9EA620" w14:textId="77777777" w:rsidR="00D306A9" w:rsidRPr="000E3724" w:rsidRDefault="00D306A9" w:rsidP="00A76867">
            <w:pPr>
              <w:pStyle w:val="TAL"/>
            </w:pPr>
          </w:p>
        </w:tc>
        <w:tc>
          <w:tcPr>
            <w:tcW w:w="2448" w:type="dxa"/>
          </w:tcPr>
          <w:p w14:paraId="4457E873" w14:textId="77777777" w:rsidR="00D306A9" w:rsidRPr="000E3724" w:rsidRDefault="00D306A9" w:rsidP="00A76867">
            <w:pPr>
              <w:pStyle w:val="TAL"/>
            </w:pPr>
            <w:r w:rsidRPr="000E3724">
              <w:t>n/a</w:t>
            </w:r>
          </w:p>
        </w:tc>
        <w:tc>
          <w:tcPr>
            <w:tcW w:w="2988" w:type="dxa"/>
          </w:tcPr>
          <w:p w14:paraId="7B7D60E9" w14:textId="77777777" w:rsidR="00D306A9" w:rsidRPr="000E3724" w:rsidRDefault="00D306A9" w:rsidP="00A76867">
            <w:pPr>
              <w:pStyle w:val="TAL"/>
            </w:pPr>
            <w:r w:rsidRPr="000E3724">
              <w:t>n/a</w:t>
            </w:r>
          </w:p>
        </w:tc>
        <w:tc>
          <w:tcPr>
            <w:tcW w:w="1416" w:type="dxa"/>
          </w:tcPr>
          <w:p w14:paraId="13FBC262" w14:textId="77777777" w:rsidR="00D306A9" w:rsidRPr="000E3724" w:rsidRDefault="00D306A9" w:rsidP="00A76867">
            <w:pPr>
              <w:pStyle w:val="TAL"/>
            </w:pPr>
            <w:r w:rsidRPr="000E3724">
              <w:t>n/a</w:t>
            </w:r>
          </w:p>
        </w:tc>
        <w:tc>
          <w:tcPr>
            <w:tcW w:w="1416" w:type="dxa"/>
          </w:tcPr>
          <w:p w14:paraId="3C5CE745" w14:textId="77777777" w:rsidR="00D306A9" w:rsidRPr="000E3724" w:rsidRDefault="00D306A9" w:rsidP="00A76867">
            <w:pPr>
              <w:pStyle w:val="TAL"/>
            </w:pPr>
            <w:r w:rsidRPr="000E3724">
              <w:t>n/a</w:t>
            </w:r>
          </w:p>
        </w:tc>
        <w:tc>
          <w:tcPr>
            <w:tcW w:w="1905" w:type="dxa"/>
          </w:tcPr>
          <w:p w14:paraId="53210859" w14:textId="77777777" w:rsidR="00D306A9" w:rsidRPr="000E3724" w:rsidRDefault="00D306A9" w:rsidP="00A76867">
            <w:pPr>
              <w:pStyle w:val="TAL"/>
            </w:pPr>
          </w:p>
        </w:tc>
        <w:tc>
          <w:tcPr>
            <w:tcW w:w="236" w:type="dxa"/>
          </w:tcPr>
          <w:p w14:paraId="354A26B5" w14:textId="77777777" w:rsidR="00D306A9" w:rsidRPr="00A53291" w:rsidRDefault="00D306A9" w:rsidP="00A76867">
            <w:pPr>
              <w:pStyle w:val="TAL"/>
              <w:rPr>
                <w:highlight w:val="green"/>
              </w:rPr>
            </w:pPr>
            <w:r w:rsidRPr="00A53291">
              <w:rPr>
                <w:highlight w:val="green"/>
              </w:rPr>
              <w:t>Mandatory without capability signalling</w:t>
            </w:r>
          </w:p>
        </w:tc>
      </w:tr>
    </w:tbl>
    <w:p w14:paraId="113E77E4" w14:textId="77777777" w:rsidR="00D306A9" w:rsidRPr="00417C6D" w:rsidRDefault="00D306A9" w:rsidP="003A6571">
      <w:pPr>
        <w:spacing w:after="60" w:line="240" w:lineRule="auto"/>
        <w:rPr>
          <w:rFonts w:ascii="Times New Roman" w:hAnsi="Times New Roman" w:cs="Times New Roman"/>
          <w:b/>
          <w:bCs/>
          <w:sz w:val="20"/>
        </w:rPr>
      </w:pPr>
    </w:p>
    <w:p w14:paraId="0261C37C" w14:textId="29AE3A20" w:rsidR="00D306A9" w:rsidRDefault="00D306A9" w:rsidP="00D306A9">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sidR="003C1A29">
        <w:rPr>
          <w:rFonts w:ascii="Times New Roman" w:hAnsi="Times New Roman" w:cs="Times New Roman"/>
          <w:b/>
          <w:bCs/>
          <w:sz w:val="20"/>
        </w:rPr>
        <w:t xml:space="preserve"> </w:t>
      </w:r>
      <w:r>
        <w:rPr>
          <w:rFonts w:ascii="Times New Roman" w:hAnsi="Times New Roman" w:cs="Times New Roman"/>
          <w:b/>
          <w:bCs/>
          <w:sz w:val="20"/>
        </w:rPr>
        <w:t>3</w:t>
      </w:r>
      <w:r w:rsidRPr="00417C6D">
        <w:rPr>
          <w:rFonts w:ascii="Times New Roman" w:hAnsi="Times New Roman" w:cs="Times New Roman"/>
          <w:b/>
          <w:bCs/>
          <w:sz w:val="20"/>
        </w:rPr>
        <w:t xml:space="preserve">: </w:t>
      </w:r>
      <w:r>
        <w:rPr>
          <w:rFonts w:ascii="Times New Roman" w:hAnsi="Times New Roman" w:cs="Times New Roman"/>
          <w:b/>
          <w:bCs/>
          <w:sz w:val="20"/>
        </w:rPr>
        <w:t xml:space="preserve">Index 0-4, direct SN addition in the first RRC connection reconfigure after RRC connection establishment, should be optional for </w:t>
      </w:r>
      <w:r w:rsidR="003C1A29">
        <w:rPr>
          <w:rFonts w:ascii="Times New Roman" w:hAnsi="Times New Roman" w:cs="Times New Roman"/>
          <w:b/>
          <w:bCs/>
          <w:sz w:val="20"/>
        </w:rPr>
        <w:t xml:space="preserve">the </w:t>
      </w:r>
      <w:r>
        <w:rPr>
          <w:rFonts w:ascii="Times New Roman" w:hAnsi="Times New Roman" w:cs="Times New Roman"/>
          <w:b/>
          <w:bCs/>
          <w:sz w:val="20"/>
        </w:rPr>
        <w:t>IAB-MT.</w:t>
      </w:r>
    </w:p>
    <w:p w14:paraId="1581450A" w14:textId="77777777" w:rsidR="003C1A29" w:rsidRDefault="003C1A29">
      <w:pPr>
        <w:rPr>
          <w:rFonts w:ascii="Times New Roman" w:hAnsi="Times New Roman" w:cs="Times New Roman"/>
          <w:b/>
          <w:bCs/>
          <w:sz w:val="20"/>
          <w:lang w:val="en-GB"/>
        </w:rPr>
      </w:pPr>
    </w:p>
    <w:tbl>
      <w:tblPr>
        <w:tblW w:w="0" w:type="auto"/>
        <w:tblLook w:val="04A0" w:firstRow="1" w:lastRow="0" w:firstColumn="1" w:lastColumn="0" w:noHBand="0" w:noVBand="1"/>
      </w:tblPr>
      <w:tblGrid>
        <w:gridCol w:w="498"/>
        <w:gridCol w:w="919"/>
        <w:gridCol w:w="1187"/>
        <w:gridCol w:w="473"/>
        <w:gridCol w:w="1357"/>
        <w:gridCol w:w="1889"/>
        <w:gridCol w:w="719"/>
        <w:gridCol w:w="656"/>
        <w:gridCol w:w="585"/>
        <w:gridCol w:w="1067"/>
      </w:tblGrid>
      <w:tr w:rsidR="003C1A29" w:rsidRPr="00A53291" w14:paraId="32F4789E" w14:textId="77777777" w:rsidTr="003C1A29">
        <w:tc>
          <w:tcPr>
            <w:tcW w:w="498" w:type="dxa"/>
            <w:tcBorders>
              <w:top w:val="single" w:sz="4" w:space="0" w:color="auto"/>
              <w:left w:val="single" w:sz="4" w:space="0" w:color="auto"/>
              <w:bottom w:val="single" w:sz="4" w:space="0" w:color="auto"/>
              <w:right w:val="single" w:sz="4" w:space="0" w:color="auto"/>
            </w:tcBorders>
          </w:tcPr>
          <w:p w14:paraId="1B42605C" w14:textId="77777777" w:rsidR="003C1A29" w:rsidRPr="000E3724" w:rsidRDefault="003C1A29" w:rsidP="00A76867">
            <w:pPr>
              <w:pStyle w:val="TAL"/>
            </w:pPr>
            <w:r w:rsidRPr="000E3724">
              <w:t>3-3</w:t>
            </w:r>
          </w:p>
        </w:tc>
        <w:tc>
          <w:tcPr>
            <w:tcW w:w="919" w:type="dxa"/>
            <w:tcBorders>
              <w:top w:val="single" w:sz="4" w:space="0" w:color="auto"/>
              <w:left w:val="single" w:sz="4" w:space="0" w:color="auto"/>
              <w:bottom w:val="single" w:sz="4" w:space="0" w:color="auto"/>
              <w:right w:val="single" w:sz="4" w:space="0" w:color="auto"/>
            </w:tcBorders>
          </w:tcPr>
          <w:p w14:paraId="5C776716" w14:textId="77777777" w:rsidR="003C1A29" w:rsidRPr="000E3724" w:rsidRDefault="003C1A29" w:rsidP="00A76867">
            <w:pPr>
              <w:pStyle w:val="TAL"/>
            </w:pPr>
            <w:r w:rsidRPr="000E3724">
              <w:t>DRX</w:t>
            </w:r>
          </w:p>
        </w:tc>
        <w:tc>
          <w:tcPr>
            <w:tcW w:w="1187" w:type="dxa"/>
            <w:tcBorders>
              <w:top w:val="single" w:sz="4" w:space="0" w:color="auto"/>
              <w:left w:val="single" w:sz="4" w:space="0" w:color="auto"/>
              <w:bottom w:val="single" w:sz="4" w:space="0" w:color="auto"/>
              <w:right w:val="single" w:sz="4" w:space="0" w:color="auto"/>
            </w:tcBorders>
          </w:tcPr>
          <w:p w14:paraId="6BBAA3A3" w14:textId="77777777" w:rsidR="003C1A29" w:rsidRPr="000E3724" w:rsidRDefault="003C1A29" w:rsidP="00A76867">
            <w:pPr>
              <w:pStyle w:val="TAL"/>
            </w:pPr>
            <w:r w:rsidRPr="000E3724">
              <w:t>1) DRX with long DRX cycle</w:t>
            </w:r>
          </w:p>
          <w:p w14:paraId="72248C96" w14:textId="77777777" w:rsidR="003C1A29" w:rsidRPr="000E3724" w:rsidRDefault="003C1A29" w:rsidP="00A76867">
            <w:pPr>
              <w:pStyle w:val="TAL"/>
            </w:pPr>
            <w:r w:rsidRPr="000E3724">
              <w:t>2) DRX with short DRX cycle</w:t>
            </w:r>
          </w:p>
        </w:tc>
        <w:tc>
          <w:tcPr>
            <w:tcW w:w="473" w:type="dxa"/>
            <w:tcBorders>
              <w:top w:val="single" w:sz="4" w:space="0" w:color="auto"/>
              <w:left w:val="single" w:sz="4" w:space="0" w:color="auto"/>
              <w:bottom w:val="single" w:sz="4" w:space="0" w:color="auto"/>
              <w:right w:val="single" w:sz="4" w:space="0" w:color="auto"/>
            </w:tcBorders>
          </w:tcPr>
          <w:p w14:paraId="7F3257BD" w14:textId="77777777" w:rsidR="003C1A29" w:rsidRPr="000E3724" w:rsidRDefault="003C1A29" w:rsidP="00A76867">
            <w:pPr>
              <w:pStyle w:val="TAL"/>
            </w:pPr>
          </w:p>
        </w:tc>
        <w:tc>
          <w:tcPr>
            <w:tcW w:w="1357" w:type="dxa"/>
            <w:tcBorders>
              <w:top w:val="single" w:sz="4" w:space="0" w:color="auto"/>
              <w:left w:val="single" w:sz="4" w:space="0" w:color="auto"/>
              <w:bottom w:val="single" w:sz="4" w:space="0" w:color="auto"/>
              <w:right w:val="single" w:sz="4" w:space="0" w:color="auto"/>
            </w:tcBorders>
          </w:tcPr>
          <w:p w14:paraId="495CFA9A" w14:textId="77777777" w:rsidR="003C1A29" w:rsidRPr="000E3724" w:rsidRDefault="003C1A29" w:rsidP="00A76867">
            <w:pPr>
              <w:pStyle w:val="TAL"/>
            </w:pPr>
            <w:r w:rsidRPr="000E3724">
              <w:t xml:space="preserve">1) </w:t>
            </w:r>
            <w:r w:rsidRPr="000E3724">
              <w:rPr>
                <w:i/>
              </w:rPr>
              <w:t>longDRX-Cycle</w:t>
            </w:r>
          </w:p>
          <w:p w14:paraId="0F06B30D" w14:textId="77777777" w:rsidR="003C1A29" w:rsidRPr="000E3724" w:rsidRDefault="003C1A29" w:rsidP="00A76867">
            <w:pPr>
              <w:pStyle w:val="TAL"/>
            </w:pPr>
            <w:r w:rsidRPr="000E3724">
              <w:t xml:space="preserve">2) </w:t>
            </w:r>
            <w:r w:rsidRPr="000E3724">
              <w:rPr>
                <w:i/>
              </w:rPr>
              <w:t>shortDRX-Cycle</w:t>
            </w:r>
          </w:p>
        </w:tc>
        <w:tc>
          <w:tcPr>
            <w:tcW w:w="1889" w:type="dxa"/>
            <w:tcBorders>
              <w:top w:val="single" w:sz="4" w:space="0" w:color="auto"/>
              <w:left w:val="single" w:sz="4" w:space="0" w:color="auto"/>
              <w:bottom w:val="single" w:sz="4" w:space="0" w:color="auto"/>
              <w:right w:val="single" w:sz="4" w:space="0" w:color="auto"/>
            </w:tcBorders>
          </w:tcPr>
          <w:p w14:paraId="0F0FA9AE" w14:textId="77777777" w:rsidR="003C1A29" w:rsidRPr="000E3724" w:rsidRDefault="003C1A29" w:rsidP="00A76867">
            <w:pPr>
              <w:pStyle w:val="TAL"/>
              <w:rPr>
                <w:i/>
              </w:rPr>
            </w:pPr>
            <w:r w:rsidRPr="000E3724">
              <w:rPr>
                <w:i/>
              </w:rPr>
              <w:t>MAC-ParametersXDD-Diff</w:t>
            </w:r>
          </w:p>
        </w:tc>
        <w:tc>
          <w:tcPr>
            <w:tcW w:w="719" w:type="dxa"/>
            <w:tcBorders>
              <w:top w:val="single" w:sz="4" w:space="0" w:color="auto"/>
              <w:left w:val="single" w:sz="4" w:space="0" w:color="auto"/>
              <w:bottom w:val="single" w:sz="4" w:space="0" w:color="auto"/>
              <w:right w:val="single" w:sz="4" w:space="0" w:color="auto"/>
            </w:tcBorders>
          </w:tcPr>
          <w:p w14:paraId="66ED3547" w14:textId="77777777" w:rsidR="003C1A29" w:rsidRPr="000E3724" w:rsidRDefault="003C1A29" w:rsidP="00A76867">
            <w:pPr>
              <w:pStyle w:val="TAL"/>
            </w:pPr>
            <w:r w:rsidRPr="000E3724">
              <w:t>Yes</w:t>
            </w:r>
          </w:p>
        </w:tc>
        <w:tc>
          <w:tcPr>
            <w:tcW w:w="656" w:type="dxa"/>
            <w:tcBorders>
              <w:top w:val="single" w:sz="4" w:space="0" w:color="auto"/>
              <w:left w:val="single" w:sz="4" w:space="0" w:color="auto"/>
              <w:bottom w:val="single" w:sz="4" w:space="0" w:color="auto"/>
              <w:right w:val="single" w:sz="4" w:space="0" w:color="auto"/>
            </w:tcBorders>
          </w:tcPr>
          <w:p w14:paraId="3521C00E" w14:textId="77777777" w:rsidR="003C1A29" w:rsidRPr="000E3724" w:rsidRDefault="003C1A29" w:rsidP="00A76867">
            <w:pPr>
              <w:pStyle w:val="TAL"/>
            </w:pPr>
            <w:r w:rsidRPr="000E3724">
              <w:t>No</w:t>
            </w:r>
          </w:p>
        </w:tc>
        <w:tc>
          <w:tcPr>
            <w:tcW w:w="585" w:type="dxa"/>
            <w:tcBorders>
              <w:top w:val="single" w:sz="4" w:space="0" w:color="auto"/>
              <w:left w:val="single" w:sz="4" w:space="0" w:color="auto"/>
              <w:bottom w:val="single" w:sz="4" w:space="0" w:color="auto"/>
              <w:right w:val="single" w:sz="4" w:space="0" w:color="auto"/>
            </w:tcBorders>
          </w:tcPr>
          <w:p w14:paraId="6AD1BC10" w14:textId="77777777" w:rsidR="003C1A29" w:rsidRPr="000E3724" w:rsidRDefault="003C1A29" w:rsidP="00A76867">
            <w:pPr>
              <w:pStyle w:val="TAL"/>
            </w:pPr>
          </w:p>
        </w:tc>
        <w:tc>
          <w:tcPr>
            <w:tcW w:w="1067" w:type="dxa"/>
            <w:tcBorders>
              <w:top w:val="single" w:sz="4" w:space="0" w:color="auto"/>
              <w:left w:val="single" w:sz="4" w:space="0" w:color="auto"/>
              <w:bottom w:val="single" w:sz="4" w:space="0" w:color="auto"/>
              <w:right w:val="single" w:sz="4" w:space="0" w:color="auto"/>
            </w:tcBorders>
          </w:tcPr>
          <w:p w14:paraId="0B28AFFF" w14:textId="77777777" w:rsidR="003C1A29" w:rsidRPr="00A53291" w:rsidRDefault="003C1A29" w:rsidP="00A76867">
            <w:pPr>
              <w:pStyle w:val="TAL"/>
              <w:rPr>
                <w:highlight w:val="green"/>
              </w:rPr>
            </w:pPr>
            <w:r w:rsidRPr="00A53291">
              <w:rPr>
                <w:highlight w:val="green"/>
              </w:rPr>
              <w:t>Mandatory with capability signalling</w:t>
            </w:r>
          </w:p>
        </w:tc>
      </w:tr>
    </w:tbl>
    <w:p w14:paraId="74B2A43B" w14:textId="77777777" w:rsidR="003C1A29" w:rsidRDefault="003C1A29" w:rsidP="003C1A29">
      <w:pPr>
        <w:spacing w:after="60" w:line="240" w:lineRule="auto"/>
        <w:rPr>
          <w:rFonts w:ascii="Times New Roman" w:hAnsi="Times New Roman" w:cs="Times New Roman"/>
          <w:b/>
          <w:bCs/>
          <w:sz w:val="20"/>
        </w:rPr>
      </w:pPr>
    </w:p>
    <w:p w14:paraId="694B6034" w14:textId="10835908" w:rsidR="003C1A29" w:rsidRDefault="003C1A29" w:rsidP="003C1A29">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4</w:t>
      </w:r>
      <w:r w:rsidRPr="00417C6D">
        <w:rPr>
          <w:rFonts w:ascii="Times New Roman" w:hAnsi="Times New Roman" w:cs="Times New Roman"/>
          <w:b/>
          <w:bCs/>
          <w:sz w:val="20"/>
        </w:rPr>
        <w:t xml:space="preserve">: </w:t>
      </w:r>
      <w:r>
        <w:rPr>
          <w:rFonts w:ascii="Times New Roman" w:hAnsi="Times New Roman" w:cs="Times New Roman"/>
          <w:b/>
          <w:bCs/>
          <w:sz w:val="20"/>
        </w:rPr>
        <w:t>Index 3-3, DRX should be optional for the IAB-MT.</w:t>
      </w:r>
    </w:p>
    <w:p w14:paraId="19FB311F" w14:textId="549821FD" w:rsidR="00C836CD" w:rsidRDefault="00C836CD" w:rsidP="003C1A29">
      <w:pPr>
        <w:spacing w:after="60" w:line="240" w:lineRule="auto"/>
        <w:rPr>
          <w:rFonts w:ascii="Times New Roman" w:hAnsi="Times New Roman" w:cs="Times New Roman"/>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1267"/>
        <w:gridCol w:w="1318"/>
        <w:gridCol w:w="275"/>
        <w:gridCol w:w="1960"/>
        <w:gridCol w:w="1651"/>
        <w:gridCol w:w="568"/>
        <w:gridCol w:w="491"/>
        <w:gridCol w:w="299"/>
        <w:gridCol w:w="1117"/>
      </w:tblGrid>
      <w:tr w:rsidR="00C836CD" w:rsidRPr="000E3724" w14:paraId="2B29F761" w14:textId="77777777" w:rsidTr="00C836CD">
        <w:tc>
          <w:tcPr>
            <w:tcW w:w="935" w:type="dxa"/>
          </w:tcPr>
          <w:p w14:paraId="47092412" w14:textId="77777777" w:rsidR="00C836CD" w:rsidRPr="000E3724" w:rsidRDefault="00C836CD" w:rsidP="00A76867">
            <w:pPr>
              <w:pStyle w:val="TAL"/>
            </w:pPr>
            <w:r w:rsidRPr="000E3724">
              <w:t>3-6</w:t>
            </w:r>
          </w:p>
        </w:tc>
        <w:tc>
          <w:tcPr>
            <w:tcW w:w="2089" w:type="dxa"/>
          </w:tcPr>
          <w:p w14:paraId="44B98FF8" w14:textId="77777777" w:rsidR="00C836CD" w:rsidRPr="000E3724" w:rsidRDefault="00C836CD" w:rsidP="00A76867">
            <w:pPr>
              <w:pStyle w:val="TAL"/>
            </w:pPr>
            <w:r w:rsidRPr="000E3724">
              <w:t>Skipping UL transmission</w:t>
            </w:r>
          </w:p>
        </w:tc>
        <w:tc>
          <w:tcPr>
            <w:tcW w:w="3221" w:type="dxa"/>
          </w:tcPr>
          <w:p w14:paraId="1DD4F73C" w14:textId="77777777" w:rsidR="00C836CD" w:rsidRPr="000E3724" w:rsidRDefault="00C836CD" w:rsidP="00A76867">
            <w:pPr>
              <w:pStyle w:val="TAL"/>
            </w:pPr>
            <w:r w:rsidRPr="000E3724">
              <w:t>1) Skipping UL transmission for dynamic UL grant</w:t>
            </w:r>
          </w:p>
          <w:p w14:paraId="0E1D7FFB" w14:textId="77777777" w:rsidR="00C836CD" w:rsidRPr="000E3724" w:rsidRDefault="00C836CD" w:rsidP="00A76867">
            <w:pPr>
              <w:pStyle w:val="TAL"/>
            </w:pPr>
            <w:r w:rsidRPr="000E3724">
              <w:t>2) Skipping UL transmission for configured UL grant</w:t>
            </w:r>
          </w:p>
        </w:tc>
        <w:tc>
          <w:tcPr>
            <w:tcW w:w="1387" w:type="dxa"/>
          </w:tcPr>
          <w:p w14:paraId="1CC38917" w14:textId="77777777" w:rsidR="00C836CD" w:rsidRPr="000E3724" w:rsidRDefault="00C836CD" w:rsidP="00A76867">
            <w:pPr>
              <w:pStyle w:val="TAL"/>
            </w:pPr>
          </w:p>
        </w:tc>
        <w:tc>
          <w:tcPr>
            <w:tcW w:w="2448" w:type="dxa"/>
          </w:tcPr>
          <w:p w14:paraId="146F0715" w14:textId="77777777" w:rsidR="00C836CD" w:rsidRPr="000E3724" w:rsidRDefault="00C836CD" w:rsidP="00A76867">
            <w:pPr>
              <w:pStyle w:val="TAL"/>
            </w:pPr>
            <w:r w:rsidRPr="000E3724">
              <w:t xml:space="preserve">1) </w:t>
            </w:r>
            <w:r w:rsidRPr="000E3724">
              <w:rPr>
                <w:i/>
              </w:rPr>
              <w:t>skipUplinkTxDynamic</w:t>
            </w:r>
          </w:p>
        </w:tc>
        <w:tc>
          <w:tcPr>
            <w:tcW w:w="2988" w:type="dxa"/>
          </w:tcPr>
          <w:p w14:paraId="026F6E4D" w14:textId="77777777" w:rsidR="00C836CD" w:rsidRPr="000E3724" w:rsidRDefault="00C836CD" w:rsidP="00A76867">
            <w:pPr>
              <w:pStyle w:val="TAL"/>
              <w:rPr>
                <w:i/>
              </w:rPr>
            </w:pPr>
            <w:r w:rsidRPr="000E3724">
              <w:rPr>
                <w:i/>
              </w:rPr>
              <w:t>MAC-ParametersXDD-Diff</w:t>
            </w:r>
          </w:p>
        </w:tc>
        <w:tc>
          <w:tcPr>
            <w:tcW w:w="1416" w:type="dxa"/>
          </w:tcPr>
          <w:p w14:paraId="07E71FE5" w14:textId="77777777" w:rsidR="00C836CD" w:rsidRPr="000E3724" w:rsidRDefault="00C836CD" w:rsidP="00A76867">
            <w:pPr>
              <w:pStyle w:val="TAL"/>
            </w:pPr>
            <w:r w:rsidRPr="000E3724">
              <w:t>1) Yes</w:t>
            </w:r>
          </w:p>
          <w:p w14:paraId="48BF5635" w14:textId="77777777" w:rsidR="00C836CD" w:rsidRPr="000E3724" w:rsidRDefault="00C836CD" w:rsidP="00A76867">
            <w:pPr>
              <w:pStyle w:val="TAL"/>
            </w:pPr>
            <w:r w:rsidRPr="000E3724">
              <w:t>2) No</w:t>
            </w:r>
          </w:p>
        </w:tc>
        <w:tc>
          <w:tcPr>
            <w:tcW w:w="1416" w:type="dxa"/>
          </w:tcPr>
          <w:p w14:paraId="6F5AFAB2" w14:textId="77777777" w:rsidR="00C836CD" w:rsidRPr="000E3724" w:rsidRDefault="00C836CD" w:rsidP="00A76867">
            <w:pPr>
              <w:pStyle w:val="TAL"/>
            </w:pPr>
            <w:r w:rsidRPr="000E3724">
              <w:t>No</w:t>
            </w:r>
          </w:p>
        </w:tc>
        <w:tc>
          <w:tcPr>
            <w:tcW w:w="1905" w:type="dxa"/>
          </w:tcPr>
          <w:p w14:paraId="10506C36" w14:textId="77777777" w:rsidR="00C836CD" w:rsidRPr="000E3724" w:rsidRDefault="00C836CD" w:rsidP="00A76867">
            <w:pPr>
              <w:pStyle w:val="TAL"/>
            </w:pPr>
          </w:p>
        </w:tc>
        <w:tc>
          <w:tcPr>
            <w:tcW w:w="236" w:type="dxa"/>
          </w:tcPr>
          <w:p w14:paraId="78541CAB" w14:textId="77777777" w:rsidR="00C836CD" w:rsidRPr="00A53291" w:rsidRDefault="00C836CD" w:rsidP="00A76867">
            <w:pPr>
              <w:pStyle w:val="TAL"/>
              <w:rPr>
                <w:highlight w:val="green"/>
              </w:rPr>
            </w:pPr>
            <w:r w:rsidRPr="000E3724">
              <w:t xml:space="preserve">1) Optional with capability signalling. </w:t>
            </w:r>
            <w:r w:rsidRPr="00A53291">
              <w:rPr>
                <w:highlight w:val="green"/>
              </w:rPr>
              <w:t>Mandatory with capability signalling from Rel-16</w:t>
            </w:r>
          </w:p>
          <w:p w14:paraId="4DDCD025" w14:textId="77777777" w:rsidR="00C836CD" w:rsidRPr="000E3724" w:rsidRDefault="00C836CD" w:rsidP="00A76867">
            <w:pPr>
              <w:pStyle w:val="TAL"/>
            </w:pPr>
            <w:r w:rsidRPr="00A53291">
              <w:rPr>
                <w:highlight w:val="green"/>
              </w:rPr>
              <w:t>2) Conditional mandatory if the UE supports configured grant</w:t>
            </w:r>
          </w:p>
        </w:tc>
      </w:tr>
    </w:tbl>
    <w:p w14:paraId="6B5CDBCC" w14:textId="77777777" w:rsidR="00C836CD" w:rsidRDefault="00C836CD" w:rsidP="003C1A29">
      <w:pPr>
        <w:spacing w:after="60" w:line="240" w:lineRule="auto"/>
        <w:rPr>
          <w:rFonts w:ascii="Times New Roman" w:hAnsi="Times New Roman" w:cs="Times New Roman"/>
          <w:b/>
          <w:bCs/>
          <w:sz w:val="20"/>
        </w:rPr>
      </w:pPr>
    </w:p>
    <w:p w14:paraId="3EE3809A" w14:textId="0CB1CBE3" w:rsidR="004F05DD" w:rsidRDefault="004F05DD" w:rsidP="004F05DD">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5</w:t>
      </w:r>
      <w:r w:rsidRPr="00417C6D">
        <w:rPr>
          <w:rFonts w:ascii="Times New Roman" w:hAnsi="Times New Roman" w:cs="Times New Roman"/>
          <w:b/>
          <w:bCs/>
          <w:sz w:val="20"/>
        </w:rPr>
        <w:t xml:space="preserve">: </w:t>
      </w:r>
      <w:r>
        <w:rPr>
          <w:rFonts w:ascii="Times New Roman" w:hAnsi="Times New Roman" w:cs="Times New Roman"/>
          <w:b/>
          <w:bCs/>
          <w:sz w:val="20"/>
        </w:rPr>
        <w:t>Index 3-6, Skipping UL transmission for dynamic UL grant and for configured UL grant, should be optional for the IAB-MT.</w:t>
      </w:r>
    </w:p>
    <w:p w14:paraId="4150C3C8" w14:textId="77777777" w:rsidR="00AA34B5" w:rsidRDefault="00AA34B5">
      <w:pPr>
        <w:rPr>
          <w:rFonts w:ascii="Times New Roman" w:hAnsi="Times New Roman" w:cs="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1318"/>
        <w:gridCol w:w="1318"/>
        <w:gridCol w:w="222"/>
        <w:gridCol w:w="1420"/>
        <w:gridCol w:w="2512"/>
        <w:gridCol w:w="504"/>
        <w:gridCol w:w="430"/>
        <w:gridCol w:w="222"/>
        <w:gridCol w:w="1040"/>
      </w:tblGrid>
      <w:tr w:rsidR="00AA34B5" w:rsidRPr="00086E2C" w14:paraId="2EB51282" w14:textId="77777777" w:rsidTr="00AA34B5">
        <w:tc>
          <w:tcPr>
            <w:tcW w:w="364" w:type="dxa"/>
          </w:tcPr>
          <w:p w14:paraId="5273B628" w14:textId="77777777" w:rsidR="00AA34B5" w:rsidRPr="000E3724" w:rsidRDefault="00AA34B5" w:rsidP="00A76867">
            <w:pPr>
              <w:pStyle w:val="TAL"/>
            </w:pPr>
            <w:r w:rsidRPr="000E3724">
              <w:lastRenderedPageBreak/>
              <w:t>4-1</w:t>
            </w:r>
          </w:p>
        </w:tc>
        <w:tc>
          <w:tcPr>
            <w:tcW w:w="1318" w:type="dxa"/>
          </w:tcPr>
          <w:p w14:paraId="3C2008F4" w14:textId="77777777" w:rsidR="00AA34B5" w:rsidRPr="000E3724" w:rsidRDefault="00AA34B5" w:rsidP="00A76867">
            <w:pPr>
              <w:pStyle w:val="TAL"/>
            </w:pPr>
            <w:r w:rsidRPr="000E3724">
              <w:t>Intra-NR measurements and reports</w:t>
            </w:r>
          </w:p>
        </w:tc>
        <w:tc>
          <w:tcPr>
            <w:tcW w:w="1318" w:type="dxa"/>
          </w:tcPr>
          <w:p w14:paraId="34044C1D" w14:textId="77777777" w:rsidR="00AA34B5" w:rsidRPr="000E3724" w:rsidRDefault="00AA34B5" w:rsidP="00A76867">
            <w:pPr>
              <w:pStyle w:val="TAL"/>
            </w:pPr>
            <w:r w:rsidRPr="000E3724">
              <w:t>1) Intra-frequency and inter-frequency measurements and reports</w:t>
            </w:r>
          </w:p>
          <w:p w14:paraId="23E8B55A" w14:textId="77777777" w:rsidR="00AA34B5" w:rsidRPr="000E3724" w:rsidRDefault="00AA34B5" w:rsidP="00A76867">
            <w:pPr>
              <w:pStyle w:val="TAL"/>
            </w:pPr>
            <w:r w:rsidRPr="000E3724">
              <w:t>2) Event A-based measurement and measurement report</w:t>
            </w:r>
          </w:p>
        </w:tc>
        <w:tc>
          <w:tcPr>
            <w:tcW w:w="222" w:type="dxa"/>
          </w:tcPr>
          <w:p w14:paraId="3181F5BE" w14:textId="77777777" w:rsidR="00AA34B5" w:rsidRPr="000E3724" w:rsidRDefault="00AA34B5" w:rsidP="00A76867">
            <w:pPr>
              <w:pStyle w:val="TAL"/>
            </w:pPr>
          </w:p>
        </w:tc>
        <w:tc>
          <w:tcPr>
            <w:tcW w:w="1420" w:type="dxa"/>
          </w:tcPr>
          <w:p w14:paraId="61BD4EC4" w14:textId="77777777" w:rsidR="00AA34B5" w:rsidRPr="000E3724" w:rsidRDefault="00AA34B5" w:rsidP="00A76867">
            <w:pPr>
              <w:pStyle w:val="TAL"/>
            </w:pPr>
            <w:r w:rsidRPr="000E3724">
              <w:t xml:space="preserve">1) </w:t>
            </w:r>
            <w:r w:rsidRPr="000E3724">
              <w:rPr>
                <w:i/>
              </w:rPr>
              <w:t>intraAndInterF-MeasAndReport</w:t>
            </w:r>
          </w:p>
          <w:p w14:paraId="36839FC1" w14:textId="77777777" w:rsidR="00AA34B5" w:rsidRPr="000E3724" w:rsidRDefault="00AA34B5" w:rsidP="00A76867">
            <w:pPr>
              <w:pStyle w:val="TAL"/>
            </w:pPr>
            <w:r w:rsidRPr="000E3724">
              <w:t xml:space="preserve">2) </w:t>
            </w:r>
            <w:r w:rsidRPr="000E3724">
              <w:rPr>
                <w:i/>
              </w:rPr>
              <w:t>eventA-MeasAndReport</w:t>
            </w:r>
          </w:p>
        </w:tc>
        <w:tc>
          <w:tcPr>
            <w:tcW w:w="2512" w:type="dxa"/>
          </w:tcPr>
          <w:p w14:paraId="72946DD3" w14:textId="77777777" w:rsidR="00AA34B5" w:rsidRPr="000E3724" w:rsidRDefault="00AA34B5" w:rsidP="00A76867">
            <w:pPr>
              <w:pStyle w:val="TAL"/>
              <w:rPr>
                <w:i/>
              </w:rPr>
            </w:pPr>
            <w:r w:rsidRPr="000E3724">
              <w:rPr>
                <w:i/>
              </w:rPr>
              <w:t>MeasAndMobParametersXDD-Diff</w:t>
            </w:r>
          </w:p>
        </w:tc>
        <w:tc>
          <w:tcPr>
            <w:tcW w:w="504" w:type="dxa"/>
          </w:tcPr>
          <w:p w14:paraId="43463921" w14:textId="77777777" w:rsidR="00AA34B5" w:rsidRPr="000E3724" w:rsidRDefault="00AA34B5" w:rsidP="00A76867">
            <w:pPr>
              <w:pStyle w:val="TAL"/>
            </w:pPr>
            <w:r w:rsidRPr="000E3724">
              <w:t>Yes</w:t>
            </w:r>
          </w:p>
        </w:tc>
        <w:tc>
          <w:tcPr>
            <w:tcW w:w="430" w:type="dxa"/>
          </w:tcPr>
          <w:p w14:paraId="780A7C07" w14:textId="77777777" w:rsidR="00AA34B5" w:rsidRPr="000E3724" w:rsidRDefault="00AA34B5" w:rsidP="00A76867">
            <w:pPr>
              <w:pStyle w:val="TAL"/>
            </w:pPr>
            <w:r w:rsidRPr="000E3724">
              <w:t>No</w:t>
            </w:r>
          </w:p>
        </w:tc>
        <w:tc>
          <w:tcPr>
            <w:tcW w:w="222" w:type="dxa"/>
          </w:tcPr>
          <w:p w14:paraId="45451EF7" w14:textId="77777777" w:rsidR="00AA34B5" w:rsidRPr="000E3724" w:rsidRDefault="00AA34B5" w:rsidP="00A76867">
            <w:pPr>
              <w:pStyle w:val="TAL"/>
            </w:pPr>
          </w:p>
        </w:tc>
        <w:tc>
          <w:tcPr>
            <w:tcW w:w="1040" w:type="dxa"/>
          </w:tcPr>
          <w:p w14:paraId="07C1BE7A" w14:textId="77777777" w:rsidR="00AA34B5" w:rsidRPr="00086E2C" w:rsidRDefault="00AA34B5" w:rsidP="00A76867">
            <w:pPr>
              <w:pStyle w:val="TAL"/>
              <w:rPr>
                <w:highlight w:val="yellow"/>
              </w:rPr>
            </w:pPr>
            <w:r w:rsidRPr="00086E2C">
              <w:rPr>
                <w:highlight w:val="yellow"/>
              </w:rPr>
              <w:t xml:space="preserve">Mandatory with capability signalling when EN-DC is configured. </w:t>
            </w:r>
            <w:r w:rsidRPr="00ED4797">
              <w:rPr>
                <w:highlight w:val="green"/>
              </w:rPr>
              <w:t>Mandatory without capability signalling for NR SA.</w:t>
            </w:r>
          </w:p>
        </w:tc>
      </w:tr>
    </w:tbl>
    <w:p w14:paraId="1B6F7589" w14:textId="74B3A04C" w:rsidR="00AA34B5" w:rsidRDefault="00AA34B5" w:rsidP="00AA34B5">
      <w:pPr>
        <w:spacing w:after="60" w:line="240" w:lineRule="auto"/>
        <w:rPr>
          <w:rFonts w:ascii="Times New Roman" w:hAnsi="Times New Roman" w:cs="Times New Roman"/>
          <w:b/>
          <w:bCs/>
          <w:sz w:val="20"/>
        </w:rPr>
      </w:pPr>
    </w:p>
    <w:p w14:paraId="2A198563" w14:textId="18F2542C" w:rsidR="00AA34B5" w:rsidRPr="00B60B35" w:rsidRDefault="00AA34B5" w:rsidP="00AA34B5">
      <w:pPr>
        <w:spacing w:after="60" w:line="240" w:lineRule="auto"/>
        <w:rPr>
          <w:rFonts w:ascii="Times New Roman" w:hAnsi="Times New Roman" w:cs="Times New Roman"/>
          <w:sz w:val="20"/>
        </w:rPr>
      </w:pPr>
      <w:r w:rsidRPr="00B60B35">
        <w:rPr>
          <w:rFonts w:ascii="Times New Roman" w:hAnsi="Times New Roman" w:cs="Times New Roman"/>
          <w:sz w:val="20"/>
        </w:rPr>
        <w:t>Since topology adaptation for IAB-node using SA is option, Intra-NR measurements and reports for NR SA need to not be support</w:t>
      </w:r>
      <w:r w:rsidR="006630D7">
        <w:rPr>
          <w:rFonts w:ascii="Times New Roman" w:hAnsi="Times New Roman" w:cs="Times New Roman"/>
          <w:sz w:val="20"/>
        </w:rPr>
        <w:t>ed</w:t>
      </w:r>
      <w:r w:rsidRPr="00B60B35">
        <w:rPr>
          <w:rFonts w:ascii="Times New Roman" w:hAnsi="Times New Roman" w:cs="Times New Roman"/>
          <w:sz w:val="20"/>
        </w:rPr>
        <w:t>.</w:t>
      </w:r>
    </w:p>
    <w:p w14:paraId="10CAF490" w14:textId="77777777" w:rsidR="00B60B35" w:rsidRDefault="00B60B35" w:rsidP="00AA34B5">
      <w:pPr>
        <w:spacing w:after="60" w:line="240" w:lineRule="auto"/>
        <w:rPr>
          <w:rFonts w:ascii="Times New Roman" w:hAnsi="Times New Roman" w:cs="Times New Roman"/>
          <w:b/>
          <w:bCs/>
          <w:sz w:val="20"/>
        </w:rPr>
      </w:pPr>
    </w:p>
    <w:p w14:paraId="06D0CFAB" w14:textId="2393DA8D" w:rsidR="00AA34B5" w:rsidRDefault="00AA34B5" w:rsidP="00AA34B5">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6</w:t>
      </w:r>
      <w:r w:rsidRPr="00417C6D">
        <w:rPr>
          <w:rFonts w:ascii="Times New Roman" w:hAnsi="Times New Roman" w:cs="Times New Roman"/>
          <w:b/>
          <w:bCs/>
          <w:sz w:val="20"/>
        </w:rPr>
        <w:t xml:space="preserve">: </w:t>
      </w:r>
      <w:r>
        <w:rPr>
          <w:rFonts w:ascii="Times New Roman" w:hAnsi="Times New Roman" w:cs="Times New Roman"/>
          <w:b/>
          <w:bCs/>
          <w:sz w:val="20"/>
        </w:rPr>
        <w:t>Index 4-1, Intra-NR measurements and report</w:t>
      </w:r>
      <w:r w:rsidR="006630D7">
        <w:rPr>
          <w:rFonts w:ascii="Times New Roman" w:hAnsi="Times New Roman" w:cs="Times New Roman"/>
          <w:b/>
          <w:bCs/>
          <w:sz w:val="20"/>
        </w:rPr>
        <w:t>s</w:t>
      </w:r>
      <w:r>
        <w:rPr>
          <w:rFonts w:ascii="Times New Roman" w:hAnsi="Times New Roman" w:cs="Times New Roman"/>
          <w:b/>
          <w:bCs/>
          <w:sz w:val="20"/>
        </w:rPr>
        <w:t>, should be optional for the IAB-MT</w:t>
      </w:r>
      <w:r w:rsidR="00B60B35">
        <w:rPr>
          <w:rFonts w:ascii="Times New Roman" w:hAnsi="Times New Roman" w:cs="Times New Roman"/>
          <w:b/>
          <w:bCs/>
          <w:sz w:val="20"/>
        </w:rPr>
        <w:t xml:space="preserve"> using NR SA</w:t>
      </w:r>
      <w:r>
        <w:rPr>
          <w:rFonts w:ascii="Times New Roman" w:hAnsi="Times New Roman" w:cs="Times New Roman"/>
          <w:b/>
          <w:bCs/>
          <w:sz w:val="20"/>
        </w:rPr>
        <w:t>.</w:t>
      </w:r>
    </w:p>
    <w:p w14:paraId="27A5753F" w14:textId="77777777" w:rsidR="003D3836" w:rsidRDefault="003D3836" w:rsidP="00AA34B5">
      <w:pPr>
        <w:spacing w:after="60" w:line="240" w:lineRule="auto"/>
        <w:rPr>
          <w:rFonts w:ascii="Times New Roman" w:hAnsi="Times New Roman" w:cs="Times New Roman"/>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588"/>
        <w:gridCol w:w="1038"/>
        <w:gridCol w:w="222"/>
        <w:gridCol w:w="1038"/>
        <w:gridCol w:w="2925"/>
        <w:gridCol w:w="442"/>
        <w:gridCol w:w="442"/>
        <w:gridCol w:w="1234"/>
        <w:gridCol w:w="1048"/>
      </w:tblGrid>
      <w:tr w:rsidR="003D3836" w:rsidRPr="000E3724" w14:paraId="0A0D255F" w14:textId="77777777" w:rsidTr="003D3836">
        <w:tc>
          <w:tcPr>
            <w:tcW w:w="373" w:type="dxa"/>
          </w:tcPr>
          <w:p w14:paraId="18747BCE" w14:textId="77777777" w:rsidR="003D3836" w:rsidRPr="000E3724" w:rsidRDefault="003D3836" w:rsidP="00A76867">
            <w:pPr>
              <w:pStyle w:val="TAL"/>
            </w:pPr>
            <w:r w:rsidRPr="000E3724">
              <w:t>4-5</w:t>
            </w:r>
          </w:p>
        </w:tc>
        <w:tc>
          <w:tcPr>
            <w:tcW w:w="588" w:type="dxa"/>
          </w:tcPr>
          <w:p w14:paraId="47BE53E5" w14:textId="77777777" w:rsidR="003D3836" w:rsidRPr="000E3724" w:rsidRDefault="003D3836" w:rsidP="00A76867">
            <w:pPr>
              <w:pStyle w:val="TAL"/>
            </w:pPr>
            <w:r w:rsidRPr="000E3724">
              <w:t>ANR</w:t>
            </w:r>
          </w:p>
        </w:tc>
        <w:tc>
          <w:tcPr>
            <w:tcW w:w="1038" w:type="dxa"/>
          </w:tcPr>
          <w:p w14:paraId="6BA54BA9" w14:textId="77777777" w:rsidR="003D3836" w:rsidRPr="000E3724" w:rsidRDefault="003D3836" w:rsidP="00A76867">
            <w:pPr>
              <w:pStyle w:val="TAL"/>
            </w:pPr>
            <w:r w:rsidRPr="000E3724">
              <w:t>1) CGI reporting of EUTRA cell when EN-DC is not configured</w:t>
            </w:r>
          </w:p>
          <w:p w14:paraId="3F547992" w14:textId="77777777" w:rsidR="003D3836" w:rsidRPr="000E3724" w:rsidRDefault="003D3836" w:rsidP="00A76867">
            <w:pPr>
              <w:pStyle w:val="TAL"/>
            </w:pPr>
            <w:r w:rsidRPr="000E3724">
              <w:t>2) CGI reporting of NR cell when EN-DC is not configured</w:t>
            </w:r>
          </w:p>
          <w:p w14:paraId="26C8B487" w14:textId="77777777" w:rsidR="003D3836" w:rsidRPr="000E3724" w:rsidRDefault="003D3836" w:rsidP="00A76867">
            <w:pPr>
              <w:pStyle w:val="TAL"/>
            </w:pPr>
            <w:r w:rsidRPr="000E3724">
              <w:t>3) CGI reporting of NR cell when EN-DC is configured</w:t>
            </w:r>
          </w:p>
        </w:tc>
        <w:tc>
          <w:tcPr>
            <w:tcW w:w="222" w:type="dxa"/>
          </w:tcPr>
          <w:p w14:paraId="7CC25463" w14:textId="77777777" w:rsidR="003D3836" w:rsidRPr="000E3724" w:rsidRDefault="003D3836" w:rsidP="00A76867">
            <w:pPr>
              <w:pStyle w:val="TAL"/>
            </w:pPr>
          </w:p>
        </w:tc>
        <w:tc>
          <w:tcPr>
            <w:tcW w:w="1038" w:type="dxa"/>
          </w:tcPr>
          <w:p w14:paraId="462C66C1" w14:textId="77777777" w:rsidR="003D3836" w:rsidRPr="000E3724" w:rsidRDefault="003D3836" w:rsidP="00A76867">
            <w:pPr>
              <w:pStyle w:val="TAL"/>
            </w:pPr>
            <w:r w:rsidRPr="000E3724">
              <w:t xml:space="preserve">1) </w:t>
            </w:r>
            <w:r w:rsidRPr="000E3724">
              <w:rPr>
                <w:i/>
              </w:rPr>
              <w:t>eutra-CGI-Reporting</w:t>
            </w:r>
          </w:p>
          <w:p w14:paraId="306EDFA4" w14:textId="77777777" w:rsidR="003D3836" w:rsidRPr="000E3724" w:rsidRDefault="003D3836" w:rsidP="00A76867">
            <w:pPr>
              <w:pStyle w:val="TAL"/>
            </w:pPr>
            <w:r w:rsidRPr="000E3724">
              <w:t xml:space="preserve">2) </w:t>
            </w:r>
            <w:r w:rsidRPr="000E3724">
              <w:rPr>
                <w:i/>
              </w:rPr>
              <w:t>nr-CGI-Reporting</w:t>
            </w:r>
          </w:p>
          <w:p w14:paraId="28867524" w14:textId="77777777" w:rsidR="003D3836" w:rsidRPr="000E3724" w:rsidRDefault="003D3836" w:rsidP="00A76867">
            <w:pPr>
              <w:pStyle w:val="TAL"/>
            </w:pPr>
            <w:r w:rsidRPr="000E3724">
              <w:t xml:space="preserve">3) </w:t>
            </w:r>
            <w:r w:rsidRPr="000E3724">
              <w:rPr>
                <w:i/>
              </w:rPr>
              <w:t>nr-CGI-Reporting-ENDC</w:t>
            </w:r>
          </w:p>
        </w:tc>
        <w:tc>
          <w:tcPr>
            <w:tcW w:w="2925" w:type="dxa"/>
          </w:tcPr>
          <w:p w14:paraId="4948A265" w14:textId="77777777" w:rsidR="003D3836" w:rsidRPr="000E3724" w:rsidRDefault="003D3836" w:rsidP="00A76867">
            <w:pPr>
              <w:pStyle w:val="TAL"/>
              <w:rPr>
                <w:i/>
              </w:rPr>
            </w:pPr>
            <w:r w:rsidRPr="000E3724">
              <w:rPr>
                <w:i/>
              </w:rPr>
              <w:t>MeasAndMobParametersCommon</w:t>
            </w:r>
          </w:p>
        </w:tc>
        <w:tc>
          <w:tcPr>
            <w:tcW w:w="442" w:type="dxa"/>
          </w:tcPr>
          <w:p w14:paraId="028ADF00" w14:textId="77777777" w:rsidR="003D3836" w:rsidRPr="000E3724" w:rsidRDefault="003D3836" w:rsidP="00A76867">
            <w:pPr>
              <w:pStyle w:val="TAL"/>
            </w:pPr>
            <w:r w:rsidRPr="000E3724">
              <w:t>No</w:t>
            </w:r>
          </w:p>
        </w:tc>
        <w:tc>
          <w:tcPr>
            <w:tcW w:w="442" w:type="dxa"/>
          </w:tcPr>
          <w:p w14:paraId="2499C277" w14:textId="77777777" w:rsidR="003D3836" w:rsidRPr="000E3724" w:rsidRDefault="003D3836" w:rsidP="00A76867">
            <w:pPr>
              <w:pStyle w:val="TAL"/>
            </w:pPr>
            <w:r w:rsidRPr="000E3724">
              <w:t>No</w:t>
            </w:r>
          </w:p>
        </w:tc>
        <w:tc>
          <w:tcPr>
            <w:tcW w:w="1234" w:type="dxa"/>
          </w:tcPr>
          <w:p w14:paraId="39C6234E" w14:textId="77777777" w:rsidR="003D3836" w:rsidRPr="000E3724" w:rsidRDefault="003D3836" w:rsidP="00A76867">
            <w:pPr>
              <w:pStyle w:val="TAL"/>
            </w:pPr>
            <w:r w:rsidRPr="000E3724">
              <w:t>1) and 2) SA only</w:t>
            </w:r>
          </w:p>
          <w:p w14:paraId="01452A2D" w14:textId="77777777" w:rsidR="003D3836" w:rsidRPr="000E3724" w:rsidRDefault="003D3836" w:rsidP="00A76867">
            <w:pPr>
              <w:pStyle w:val="TAL"/>
            </w:pPr>
            <w:r w:rsidRPr="000E3724">
              <w:t>3) EN-DC only</w:t>
            </w:r>
          </w:p>
          <w:p w14:paraId="556FB4B9" w14:textId="77777777" w:rsidR="003D3836" w:rsidRPr="000E3724" w:rsidRDefault="003D3836" w:rsidP="00A76867">
            <w:pPr>
              <w:pStyle w:val="TAL"/>
            </w:pPr>
          </w:p>
          <w:p w14:paraId="3974F5C6" w14:textId="77777777" w:rsidR="003D3836" w:rsidRPr="000E3724" w:rsidRDefault="003D3836" w:rsidP="00A76867">
            <w:pPr>
              <w:pStyle w:val="TAL"/>
            </w:pPr>
            <w:r w:rsidRPr="000E3724">
              <w:t>Autonomous gap is not supported when ANR (towards NR neighbour cells) configured by NR PCell in NR SA and when ANR (towards NR neighbouring cells) configured by NR PSCell in EN-DC.</w:t>
            </w:r>
          </w:p>
        </w:tc>
        <w:tc>
          <w:tcPr>
            <w:tcW w:w="1048" w:type="dxa"/>
          </w:tcPr>
          <w:p w14:paraId="570586B1" w14:textId="77777777" w:rsidR="003D3836" w:rsidRPr="000E3724" w:rsidRDefault="003D3836" w:rsidP="00A76867">
            <w:pPr>
              <w:pStyle w:val="TAL"/>
            </w:pPr>
            <w:r w:rsidRPr="00ED4797">
              <w:rPr>
                <w:highlight w:val="green"/>
              </w:rPr>
              <w:t>Mandatory with capability signalling</w:t>
            </w:r>
          </w:p>
        </w:tc>
      </w:tr>
    </w:tbl>
    <w:p w14:paraId="5C05EFBD" w14:textId="77777777" w:rsidR="003D3836" w:rsidRDefault="003D3836" w:rsidP="003D3836">
      <w:pPr>
        <w:spacing w:after="60" w:line="240" w:lineRule="auto"/>
        <w:rPr>
          <w:rFonts w:ascii="Times New Roman" w:hAnsi="Times New Roman" w:cs="Times New Roman"/>
          <w:b/>
          <w:bCs/>
          <w:sz w:val="20"/>
        </w:rPr>
      </w:pPr>
    </w:p>
    <w:p w14:paraId="0B314E65" w14:textId="7A342065" w:rsidR="003D3836" w:rsidRDefault="003D3836" w:rsidP="003D3836">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7</w:t>
      </w:r>
      <w:r w:rsidRPr="00417C6D">
        <w:rPr>
          <w:rFonts w:ascii="Times New Roman" w:hAnsi="Times New Roman" w:cs="Times New Roman"/>
          <w:b/>
          <w:bCs/>
          <w:sz w:val="20"/>
        </w:rPr>
        <w:t xml:space="preserve">: </w:t>
      </w:r>
      <w:r>
        <w:rPr>
          <w:rFonts w:ascii="Times New Roman" w:hAnsi="Times New Roman" w:cs="Times New Roman"/>
          <w:b/>
          <w:bCs/>
          <w:sz w:val="20"/>
        </w:rPr>
        <w:t xml:space="preserve">Index 4-5, ANR should be </w:t>
      </w:r>
      <w:r w:rsidR="00545AC0">
        <w:rPr>
          <w:rFonts w:ascii="Times New Roman" w:hAnsi="Times New Roman" w:cs="Times New Roman"/>
          <w:b/>
          <w:bCs/>
          <w:sz w:val="20"/>
        </w:rPr>
        <w:t>optional</w:t>
      </w:r>
      <w:r>
        <w:rPr>
          <w:rFonts w:ascii="Times New Roman" w:hAnsi="Times New Roman" w:cs="Times New Roman"/>
          <w:b/>
          <w:bCs/>
          <w:sz w:val="20"/>
        </w:rPr>
        <w:t xml:space="preserve"> for the IAB-MT.</w:t>
      </w:r>
    </w:p>
    <w:p w14:paraId="3CCBC657" w14:textId="77777777" w:rsidR="006630D7" w:rsidRDefault="006630D7" w:rsidP="003D3836">
      <w:pPr>
        <w:spacing w:after="60" w:line="240" w:lineRule="auto"/>
        <w:rPr>
          <w:rFonts w:ascii="Times New Roman" w:hAnsi="Times New Roman" w:cs="Times New Roman"/>
          <w:b/>
          <w:bCs/>
          <w:sz w:val="20"/>
        </w:rPr>
      </w:pPr>
    </w:p>
    <w:p w14:paraId="5DAE683A" w14:textId="77777777" w:rsidR="00D306A9" w:rsidRDefault="00D306A9">
      <w:pPr>
        <w:rPr>
          <w:rFonts w:ascii="Times New Roman" w:hAnsi="Times New Roman" w:cs="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945"/>
        <w:gridCol w:w="1303"/>
        <w:gridCol w:w="409"/>
        <w:gridCol w:w="1540"/>
        <w:gridCol w:w="1442"/>
        <w:gridCol w:w="619"/>
        <w:gridCol w:w="619"/>
        <w:gridCol w:w="694"/>
        <w:gridCol w:w="1314"/>
      </w:tblGrid>
      <w:tr w:rsidR="00545AC0" w:rsidRPr="000E3724" w14:paraId="4EFD043D" w14:textId="77777777" w:rsidTr="00545AC0">
        <w:tc>
          <w:tcPr>
            <w:tcW w:w="465" w:type="dxa"/>
          </w:tcPr>
          <w:p w14:paraId="20A7ED04" w14:textId="77777777" w:rsidR="00545AC0" w:rsidRPr="000E3724" w:rsidRDefault="00545AC0" w:rsidP="00A76867">
            <w:pPr>
              <w:pStyle w:val="TAL"/>
            </w:pPr>
            <w:r w:rsidRPr="000E3724">
              <w:t>5-1</w:t>
            </w:r>
          </w:p>
        </w:tc>
        <w:tc>
          <w:tcPr>
            <w:tcW w:w="945" w:type="dxa"/>
          </w:tcPr>
          <w:p w14:paraId="653C853F" w14:textId="77777777" w:rsidR="00545AC0" w:rsidRPr="000E3724" w:rsidRDefault="00545AC0" w:rsidP="00A76867">
            <w:pPr>
              <w:pStyle w:val="TAL"/>
            </w:pPr>
            <w:r w:rsidRPr="000E3724">
              <w:t>QoS</w:t>
            </w:r>
          </w:p>
        </w:tc>
        <w:tc>
          <w:tcPr>
            <w:tcW w:w="1303" w:type="dxa"/>
          </w:tcPr>
          <w:p w14:paraId="5DD0B713" w14:textId="77777777" w:rsidR="00545AC0" w:rsidRPr="000E3724" w:rsidRDefault="00545AC0" w:rsidP="00A76867">
            <w:pPr>
              <w:pStyle w:val="TAL"/>
            </w:pPr>
            <w:r w:rsidRPr="000E3724">
              <w:t>1) Flow-based QoS</w:t>
            </w:r>
          </w:p>
          <w:p w14:paraId="2B0C310A" w14:textId="77777777" w:rsidR="00545AC0" w:rsidRPr="000E3724" w:rsidRDefault="00545AC0" w:rsidP="00A76867">
            <w:pPr>
              <w:pStyle w:val="TAL"/>
            </w:pPr>
            <w:r w:rsidRPr="000E3724">
              <w:t>2) Multiple flows to 1 DRB mapping</w:t>
            </w:r>
          </w:p>
          <w:p w14:paraId="0DC21E02" w14:textId="77777777" w:rsidR="00545AC0" w:rsidRPr="000E3724" w:rsidRDefault="00545AC0" w:rsidP="00A76867">
            <w:pPr>
              <w:pStyle w:val="TAL"/>
            </w:pPr>
            <w:r w:rsidRPr="000E3724">
              <w:t>3) AS reflective QoS</w:t>
            </w:r>
          </w:p>
        </w:tc>
        <w:tc>
          <w:tcPr>
            <w:tcW w:w="409" w:type="dxa"/>
          </w:tcPr>
          <w:p w14:paraId="6B05F03E" w14:textId="77777777" w:rsidR="00545AC0" w:rsidRPr="000E3724" w:rsidRDefault="00545AC0" w:rsidP="00A76867">
            <w:pPr>
              <w:pStyle w:val="TAL"/>
            </w:pPr>
          </w:p>
        </w:tc>
        <w:tc>
          <w:tcPr>
            <w:tcW w:w="1540" w:type="dxa"/>
          </w:tcPr>
          <w:p w14:paraId="5DDE593B" w14:textId="77777777" w:rsidR="00545AC0" w:rsidRPr="000E3724" w:rsidRDefault="00545AC0" w:rsidP="00A76867">
            <w:pPr>
              <w:pStyle w:val="TAL"/>
            </w:pPr>
            <w:r w:rsidRPr="000E3724">
              <w:t xml:space="preserve">3) </w:t>
            </w:r>
            <w:r w:rsidRPr="000E3724">
              <w:rPr>
                <w:i/>
              </w:rPr>
              <w:t>as-ReflectiveQoS</w:t>
            </w:r>
          </w:p>
        </w:tc>
        <w:tc>
          <w:tcPr>
            <w:tcW w:w="1442" w:type="dxa"/>
          </w:tcPr>
          <w:p w14:paraId="36121D0D" w14:textId="77777777" w:rsidR="00545AC0" w:rsidRPr="000E3724" w:rsidRDefault="00545AC0" w:rsidP="00A76867">
            <w:pPr>
              <w:pStyle w:val="TAL"/>
              <w:rPr>
                <w:i/>
              </w:rPr>
            </w:pPr>
            <w:r w:rsidRPr="000E3724">
              <w:rPr>
                <w:i/>
              </w:rPr>
              <w:t>SDAP-Parameters</w:t>
            </w:r>
          </w:p>
        </w:tc>
        <w:tc>
          <w:tcPr>
            <w:tcW w:w="619" w:type="dxa"/>
          </w:tcPr>
          <w:p w14:paraId="6FF155C9" w14:textId="77777777" w:rsidR="00545AC0" w:rsidRPr="000E3724" w:rsidRDefault="00545AC0" w:rsidP="00A76867">
            <w:pPr>
              <w:pStyle w:val="TAL"/>
            </w:pPr>
            <w:r w:rsidRPr="000E3724">
              <w:t>No</w:t>
            </w:r>
          </w:p>
        </w:tc>
        <w:tc>
          <w:tcPr>
            <w:tcW w:w="619" w:type="dxa"/>
          </w:tcPr>
          <w:p w14:paraId="1874E699" w14:textId="77777777" w:rsidR="00545AC0" w:rsidRPr="000E3724" w:rsidRDefault="00545AC0" w:rsidP="00A76867">
            <w:pPr>
              <w:pStyle w:val="TAL"/>
            </w:pPr>
            <w:r w:rsidRPr="000E3724">
              <w:t>No</w:t>
            </w:r>
          </w:p>
        </w:tc>
        <w:tc>
          <w:tcPr>
            <w:tcW w:w="694" w:type="dxa"/>
          </w:tcPr>
          <w:p w14:paraId="57BF48AF" w14:textId="77777777" w:rsidR="00545AC0" w:rsidRPr="000E3724" w:rsidRDefault="00545AC0" w:rsidP="00A76867">
            <w:pPr>
              <w:pStyle w:val="TAL"/>
            </w:pPr>
            <w:r w:rsidRPr="000E3724">
              <w:t>SA only</w:t>
            </w:r>
          </w:p>
        </w:tc>
        <w:tc>
          <w:tcPr>
            <w:tcW w:w="1314" w:type="dxa"/>
          </w:tcPr>
          <w:p w14:paraId="605437E4" w14:textId="77777777" w:rsidR="00545AC0" w:rsidRPr="000E3724" w:rsidRDefault="00545AC0" w:rsidP="00A76867">
            <w:pPr>
              <w:pStyle w:val="TAL"/>
            </w:pPr>
            <w:r w:rsidRPr="00A53291">
              <w:rPr>
                <w:highlight w:val="green"/>
              </w:rPr>
              <w:t>1), 2) Mandatory without capability signalling</w:t>
            </w:r>
          </w:p>
          <w:p w14:paraId="19F10943" w14:textId="77777777" w:rsidR="00545AC0" w:rsidRPr="000E3724" w:rsidRDefault="00545AC0" w:rsidP="00A76867">
            <w:pPr>
              <w:pStyle w:val="TAL"/>
            </w:pPr>
            <w:r w:rsidRPr="000E3724">
              <w:t>3) Optional with capability signalling</w:t>
            </w:r>
          </w:p>
        </w:tc>
      </w:tr>
    </w:tbl>
    <w:p w14:paraId="79ABFFDB" w14:textId="77777777" w:rsidR="00545AC0" w:rsidRDefault="00545AC0" w:rsidP="00545AC0">
      <w:pPr>
        <w:spacing w:after="60" w:line="240" w:lineRule="auto"/>
        <w:rPr>
          <w:rFonts w:ascii="Times New Roman" w:hAnsi="Times New Roman" w:cs="Times New Roman"/>
          <w:b/>
          <w:bCs/>
          <w:sz w:val="20"/>
        </w:rPr>
      </w:pPr>
    </w:p>
    <w:p w14:paraId="5683744F" w14:textId="7084D6FD" w:rsidR="00545AC0" w:rsidRDefault="00545AC0" w:rsidP="00545AC0">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8</w:t>
      </w:r>
      <w:r w:rsidRPr="00417C6D">
        <w:rPr>
          <w:rFonts w:ascii="Times New Roman" w:hAnsi="Times New Roman" w:cs="Times New Roman"/>
          <w:b/>
          <w:bCs/>
          <w:sz w:val="20"/>
        </w:rPr>
        <w:t xml:space="preserve">: </w:t>
      </w:r>
      <w:r>
        <w:rPr>
          <w:rFonts w:ascii="Times New Roman" w:hAnsi="Times New Roman" w:cs="Times New Roman"/>
          <w:b/>
          <w:bCs/>
          <w:sz w:val="20"/>
        </w:rPr>
        <w:t>Index 5-1, QoS for DRBs should be optional for the IAB-MT.</w:t>
      </w:r>
    </w:p>
    <w:p w14:paraId="0C11EF5E" w14:textId="77777777" w:rsidR="00545AC0" w:rsidRDefault="00545AC0" w:rsidP="00545AC0">
      <w:pPr>
        <w:spacing w:after="60" w:line="240" w:lineRule="auto"/>
        <w:rPr>
          <w:rFonts w:ascii="Times New Roman" w:hAnsi="Times New Roman" w:cs="Times New Roman"/>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945"/>
        <w:gridCol w:w="1303"/>
        <w:gridCol w:w="409"/>
        <w:gridCol w:w="1540"/>
        <w:gridCol w:w="1442"/>
        <w:gridCol w:w="619"/>
        <w:gridCol w:w="619"/>
        <w:gridCol w:w="694"/>
        <w:gridCol w:w="1314"/>
      </w:tblGrid>
      <w:tr w:rsidR="00545AC0" w:rsidRPr="000E3724" w14:paraId="7D89E98B" w14:textId="77777777" w:rsidTr="00A76867">
        <w:tc>
          <w:tcPr>
            <w:tcW w:w="465" w:type="dxa"/>
          </w:tcPr>
          <w:p w14:paraId="2589CCD2" w14:textId="77777777" w:rsidR="00545AC0" w:rsidRPr="000E3724" w:rsidRDefault="00545AC0" w:rsidP="00A76867">
            <w:pPr>
              <w:pStyle w:val="TAL"/>
            </w:pPr>
            <w:r w:rsidRPr="000E3724">
              <w:lastRenderedPageBreak/>
              <w:t>5-2</w:t>
            </w:r>
          </w:p>
        </w:tc>
        <w:tc>
          <w:tcPr>
            <w:tcW w:w="945" w:type="dxa"/>
          </w:tcPr>
          <w:p w14:paraId="32834AD7" w14:textId="77777777" w:rsidR="00545AC0" w:rsidRPr="000E3724" w:rsidRDefault="00545AC0" w:rsidP="00A76867">
            <w:pPr>
              <w:pStyle w:val="TAL"/>
            </w:pPr>
            <w:r w:rsidRPr="000E3724">
              <w:t>HD format</w:t>
            </w:r>
          </w:p>
        </w:tc>
        <w:tc>
          <w:tcPr>
            <w:tcW w:w="1303" w:type="dxa"/>
          </w:tcPr>
          <w:p w14:paraId="71DAD692" w14:textId="77777777" w:rsidR="00545AC0" w:rsidRPr="000E3724" w:rsidRDefault="00545AC0" w:rsidP="00A76867">
            <w:pPr>
              <w:pStyle w:val="TAL"/>
            </w:pPr>
            <w:r w:rsidRPr="000E3724">
              <w:t>1) DL SDAP HD</w:t>
            </w:r>
          </w:p>
          <w:p w14:paraId="73668F47" w14:textId="77777777" w:rsidR="00545AC0" w:rsidRPr="000E3724" w:rsidRDefault="00545AC0" w:rsidP="00A76867">
            <w:pPr>
              <w:pStyle w:val="TAL"/>
            </w:pPr>
            <w:r w:rsidRPr="000E3724">
              <w:t>2) UL SDAP HD</w:t>
            </w:r>
          </w:p>
          <w:p w14:paraId="40939AE4" w14:textId="77777777" w:rsidR="00545AC0" w:rsidRPr="000E3724" w:rsidRDefault="00545AC0" w:rsidP="00A76867">
            <w:pPr>
              <w:pStyle w:val="TAL"/>
            </w:pPr>
            <w:r w:rsidRPr="000E3724">
              <w:t>3) SDAP End-marker</w:t>
            </w:r>
          </w:p>
        </w:tc>
        <w:tc>
          <w:tcPr>
            <w:tcW w:w="409" w:type="dxa"/>
          </w:tcPr>
          <w:p w14:paraId="79A9FFA8" w14:textId="77777777" w:rsidR="00545AC0" w:rsidRPr="000E3724" w:rsidRDefault="00545AC0" w:rsidP="00A76867">
            <w:pPr>
              <w:pStyle w:val="TAL"/>
            </w:pPr>
          </w:p>
        </w:tc>
        <w:tc>
          <w:tcPr>
            <w:tcW w:w="1540" w:type="dxa"/>
          </w:tcPr>
          <w:p w14:paraId="09C1C047" w14:textId="77777777" w:rsidR="00545AC0" w:rsidRPr="000E3724" w:rsidRDefault="00545AC0" w:rsidP="00A76867">
            <w:pPr>
              <w:pStyle w:val="TAL"/>
            </w:pPr>
            <w:r w:rsidRPr="000E3724">
              <w:t>n/a</w:t>
            </w:r>
          </w:p>
        </w:tc>
        <w:tc>
          <w:tcPr>
            <w:tcW w:w="1442" w:type="dxa"/>
          </w:tcPr>
          <w:p w14:paraId="68FA1B2A" w14:textId="77777777" w:rsidR="00545AC0" w:rsidRPr="000E3724" w:rsidRDefault="00545AC0" w:rsidP="00A76867">
            <w:pPr>
              <w:pStyle w:val="TAL"/>
            </w:pPr>
            <w:r w:rsidRPr="000E3724">
              <w:t>n/a</w:t>
            </w:r>
          </w:p>
        </w:tc>
        <w:tc>
          <w:tcPr>
            <w:tcW w:w="619" w:type="dxa"/>
          </w:tcPr>
          <w:p w14:paraId="5DF0FD03" w14:textId="77777777" w:rsidR="00545AC0" w:rsidRPr="000E3724" w:rsidRDefault="00545AC0" w:rsidP="00A76867">
            <w:pPr>
              <w:pStyle w:val="TAL"/>
            </w:pPr>
            <w:r w:rsidRPr="000E3724">
              <w:t>n/a</w:t>
            </w:r>
          </w:p>
        </w:tc>
        <w:tc>
          <w:tcPr>
            <w:tcW w:w="619" w:type="dxa"/>
          </w:tcPr>
          <w:p w14:paraId="0127455E" w14:textId="77777777" w:rsidR="00545AC0" w:rsidRPr="000E3724" w:rsidRDefault="00545AC0" w:rsidP="00A76867">
            <w:pPr>
              <w:pStyle w:val="TAL"/>
            </w:pPr>
            <w:r w:rsidRPr="000E3724">
              <w:t>n/a</w:t>
            </w:r>
          </w:p>
        </w:tc>
        <w:tc>
          <w:tcPr>
            <w:tcW w:w="694" w:type="dxa"/>
          </w:tcPr>
          <w:p w14:paraId="5A9CE27E" w14:textId="77777777" w:rsidR="00545AC0" w:rsidRPr="000E3724" w:rsidRDefault="00545AC0" w:rsidP="00A76867">
            <w:pPr>
              <w:pStyle w:val="TAL"/>
            </w:pPr>
            <w:r w:rsidRPr="000E3724">
              <w:t>SA only</w:t>
            </w:r>
          </w:p>
        </w:tc>
        <w:tc>
          <w:tcPr>
            <w:tcW w:w="1314" w:type="dxa"/>
          </w:tcPr>
          <w:p w14:paraId="4FA9D038" w14:textId="77777777" w:rsidR="00545AC0" w:rsidRPr="000E3724" w:rsidRDefault="00545AC0" w:rsidP="00A76867">
            <w:pPr>
              <w:pStyle w:val="TAL"/>
            </w:pPr>
            <w:r w:rsidRPr="000E3724">
              <w:t>1) Conditional mandatory if either NAS reflective QoS or AS reflective QoS is supported.  No capability signalling is needed.</w:t>
            </w:r>
          </w:p>
          <w:p w14:paraId="40A5CE7C" w14:textId="77777777" w:rsidR="00545AC0" w:rsidRDefault="00545AC0" w:rsidP="00A76867">
            <w:pPr>
              <w:pStyle w:val="TAL"/>
            </w:pPr>
            <w:r w:rsidRPr="00A53291">
              <w:rPr>
                <w:highlight w:val="green"/>
              </w:rPr>
              <w:t>2), 3) Mandatory without capability signalling</w:t>
            </w:r>
          </w:p>
          <w:p w14:paraId="33EF323B" w14:textId="77777777" w:rsidR="00545AC0" w:rsidRDefault="00545AC0" w:rsidP="00A76867">
            <w:pPr>
              <w:pStyle w:val="TAL"/>
            </w:pPr>
          </w:p>
          <w:p w14:paraId="7A66CA56" w14:textId="77777777" w:rsidR="00545AC0" w:rsidRDefault="00545AC0" w:rsidP="00A76867">
            <w:pPr>
              <w:pStyle w:val="TAL"/>
            </w:pPr>
          </w:p>
          <w:p w14:paraId="546D3B54" w14:textId="77777777" w:rsidR="00545AC0" w:rsidRPr="000E3724" w:rsidRDefault="00545AC0" w:rsidP="00A76867">
            <w:pPr>
              <w:pStyle w:val="TAL"/>
            </w:pPr>
          </w:p>
        </w:tc>
      </w:tr>
    </w:tbl>
    <w:p w14:paraId="752C6414" w14:textId="77777777" w:rsidR="00545AC0" w:rsidRDefault="00545AC0" w:rsidP="00545AC0">
      <w:pPr>
        <w:spacing w:after="60" w:line="240" w:lineRule="auto"/>
        <w:rPr>
          <w:rFonts w:ascii="Times New Roman" w:hAnsi="Times New Roman" w:cs="Times New Roman"/>
          <w:b/>
          <w:bCs/>
          <w:sz w:val="20"/>
        </w:rPr>
      </w:pPr>
    </w:p>
    <w:p w14:paraId="51EAA64F" w14:textId="33388A84" w:rsidR="00545AC0" w:rsidRDefault="00545AC0" w:rsidP="00545AC0">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9</w:t>
      </w:r>
      <w:r w:rsidRPr="00417C6D">
        <w:rPr>
          <w:rFonts w:ascii="Times New Roman" w:hAnsi="Times New Roman" w:cs="Times New Roman"/>
          <w:b/>
          <w:bCs/>
          <w:sz w:val="20"/>
        </w:rPr>
        <w:t xml:space="preserve">: </w:t>
      </w:r>
      <w:r>
        <w:rPr>
          <w:rFonts w:ascii="Times New Roman" w:hAnsi="Times New Roman" w:cs="Times New Roman"/>
          <w:b/>
          <w:bCs/>
          <w:sz w:val="20"/>
        </w:rPr>
        <w:t>Index 5-2, the HD format for SDAP</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3293879D" w14:textId="77777777" w:rsidR="00545AC0" w:rsidRDefault="00545AC0" w:rsidP="00545AC0">
      <w:pPr>
        <w:spacing w:after="60" w:line="240" w:lineRule="auto"/>
        <w:rPr>
          <w:rFonts w:ascii="Times New Roman" w:hAnsi="Times New Roman" w:cs="Times New Roman"/>
          <w:b/>
          <w:bCs/>
          <w:sz w:val="20"/>
        </w:rPr>
      </w:pPr>
    </w:p>
    <w:p w14:paraId="1709EEC1" w14:textId="77777777" w:rsidR="00CF3952" w:rsidRDefault="00CF3952" w:rsidP="002F32B4">
      <w:pPr>
        <w:rPr>
          <w:rFonts w:ascii="Times New Roman" w:hAnsi="Times New Roman" w:cs="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055"/>
        <w:gridCol w:w="1258"/>
        <w:gridCol w:w="432"/>
        <w:gridCol w:w="1463"/>
        <w:gridCol w:w="1413"/>
        <w:gridCol w:w="621"/>
        <w:gridCol w:w="621"/>
        <w:gridCol w:w="712"/>
        <w:gridCol w:w="1297"/>
      </w:tblGrid>
      <w:tr w:rsidR="00E866B3" w:rsidRPr="00086E2C" w14:paraId="29E0B2FC" w14:textId="77777777" w:rsidTr="00E866B3">
        <w:tc>
          <w:tcPr>
            <w:tcW w:w="935" w:type="dxa"/>
          </w:tcPr>
          <w:p w14:paraId="41F020F9" w14:textId="77777777" w:rsidR="00E866B3" w:rsidRPr="000E3724" w:rsidRDefault="00E866B3" w:rsidP="00A76867">
            <w:pPr>
              <w:pStyle w:val="TAL"/>
            </w:pPr>
            <w:r w:rsidRPr="000E3724">
              <w:t>6-1</w:t>
            </w:r>
          </w:p>
        </w:tc>
        <w:tc>
          <w:tcPr>
            <w:tcW w:w="2089" w:type="dxa"/>
          </w:tcPr>
          <w:p w14:paraId="342DCAD2" w14:textId="77777777" w:rsidR="00E866B3" w:rsidRPr="000E3724" w:rsidRDefault="00E866B3" w:rsidP="00A76867">
            <w:pPr>
              <w:pStyle w:val="TAL"/>
            </w:pPr>
            <w:r w:rsidRPr="000E3724">
              <w:t>RRC inactive</w:t>
            </w:r>
          </w:p>
        </w:tc>
        <w:tc>
          <w:tcPr>
            <w:tcW w:w="3221" w:type="dxa"/>
          </w:tcPr>
          <w:p w14:paraId="5BCAB660" w14:textId="77777777" w:rsidR="00E866B3" w:rsidRPr="000E3724" w:rsidRDefault="00E866B3" w:rsidP="00A76867">
            <w:pPr>
              <w:pStyle w:val="TAL"/>
            </w:pPr>
            <w:r w:rsidRPr="000E3724">
              <w:t>RRC inactive</w:t>
            </w:r>
          </w:p>
        </w:tc>
        <w:tc>
          <w:tcPr>
            <w:tcW w:w="1387" w:type="dxa"/>
          </w:tcPr>
          <w:p w14:paraId="0AC363C9" w14:textId="77777777" w:rsidR="00E866B3" w:rsidRPr="000E3724" w:rsidRDefault="00E866B3" w:rsidP="00A76867">
            <w:pPr>
              <w:pStyle w:val="TAL"/>
            </w:pPr>
          </w:p>
        </w:tc>
        <w:tc>
          <w:tcPr>
            <w:tcW w:w="2448" w:type="dxa"/>
          </w:tcPr>
          <w:p w14:paraId="04D7C082" w14:textId="77777777" w:rsidR="00E866B3" w:rsidRPr="000E3724" w:rsidRDefault="00E866B3" w:rsidP="00A76867">
            <w:pPr>
              <w:pStyle w:val="TAL"/>
              <w:rPr>
                <w:i/>
              </w:rPr>
            </w:pPr>
            <w:r w:rsidRPr="000E3724">
              <w:rPr>
                <w:i/>
              </w:rPr>
              <w:t>inactiveState</w:t>
            </w:r>
          </w:p>
        </w:tc>
        <w:tc>
          <w:tcPr>
            <w:tcW w:w="2988" w:type="dxa"/>
          </w:tcPr>
          <w:p w14:paraId="6400EE53" w14:textId="77777777" w:rsidR="00E866B3" w:rsidRPr="000E3724" w:rsidRDefault="00E866B3" w:rsidP="00A76867">
            <w:pPr>
              <w:pStyle w:val="TAL"/>
              <w:rPr>
                <w:i/>
              </w:rPr>
            </w:pPr>
            <w:r w:rsidRPr="000E3724">
              <w:rPr>
                <w:i/>
              </w:rPr>
              <w:t>UE-NR-Capability-v1530</w:t>
            </w:r>
          </w:p>
        </w:tc>
        <w:tc>
          <w:tcPr>
            <w:tcW w:w="1416" w:type="dxa"/>
          </w:tcPr>
          <w:p w14:paraId="12C3E1B6" w14:textId="77777777" w:rsidR="00E866B3" w:rsidRPr="000E3724" w:rsidRDefault="00E866B3" w:rsidP="00A76867">
            <w:pPr>
              <w:pStyle w:val="TAL"/>
            </w:pPr>
            <w:r w:rsidRPr="000E3724">
              <w:t>No</w:t>
            </w:r>
          </w:p>
        </w:tc>
        <w:tc>
          <w:tcPr>
            <w:tcW w:w="1416" w:type="dxa"/>
          </w:tcPr>
          <w:p w14:paraId="7FB6CABF" w14:textId="77777777" w:rsidR="00E866B3" w:rsidRPr="000E3724" w:rsidRDefault="00E866B3" w:rsidP="00A76867">
            <w:pPr>
              <w:pStyle w:val="TAL"/>
            </w:pPr>
            <w:r w:rsidRPr="000E3724">
              <w:t>No</w:t>
            </w:r>
          </w:p>
        </w:tc>
        <w:tc>
          <w:tcPr>
            <w:tcW w:w="1466" w:type="dxa"/>
          </w:tcPr>
          <w:p w14:paraId="228CF41B" w14:textId="77777777" w:rsidR="00E866B3" w:rsidRPr="000E3724" w:rsidRDefault="00E866B3" w:rsidP="00A76867">
            <w:pPr>
              <w:pStyle w:val="TAL"/>
            </w:pPr>
            <w:r w:rsidRPr="000E3724">
              <w:t>SA only</w:t>
            </w:r>
          </w:p>
        </w:tc>
        <w:tc>
          <w:tcPr>
            <w:tcW w:w="2346" w:type="dxa"/>
          </w:tcPr>
          <w:p w14:paraId="147D66E2" w14:textId="77777777" w:rsidR="00E866B3" w:rsidRPr="00086E2C" w:rsidRDefault="00E866B3" w:rsidP="00A76867">
            <w:pPr>
              <w:pStyle w:val="TAL"/>
              <w:rPr>
                <w:highlight w:val="yellow"/>
              </w:rPr>
            </w:pPr>
            <w:r w:rsidRPr="00A53291">
              <w:rPr>
                <w:highlight w:val="green"/>
              </w:rPr>
              <w:t>Mandatory with capability signalling</w:t>
            </w:r>
          </w:p>
        </w:tc>
      </w:tr>
    </w:tbl>
    <w:p w14:paraId="28CAA093" w14:textId="77777777" w:rsidR="00E866B3" w:rsidRDefault="00E866B3" w:rsidP="002F32B4">
      <w:pPr>
        <w:rPr>
          <w:rFonts w:ascii="Times New Roman" w:hAnsi="Times New Roman" w:cs="Times New Roman"/>
          <w:b/>
          <w:bCs/>
          <w:sz w:val="20"/>
          <w:lang w:val="en-GB"/>
        </w:rPr>
      </w:pPr>
    </w:p>
    <w:p w14:paraId="4F81B63B" w14:textId="1B26C54B" w:rsidR="00E866B3" w:rsidRDefault="00E866B3" w:rsidP="00E866B3">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10</w:t>
      </w:r>
      <w:r w:rsidRPr="00417C6D">
        <w:rPr>
          <w:rFonts w:ascii="Times New Roman" w:hAnsi="Times New Roman" w:cs="Times New Roman"/>
          <w:b/>
          <w:bCs/>
          <w:sz w:val="20"/>
        </w:rPr>
        <w:t xml:space="preserve">: </w:t>
      </w:r>
      <w:r>
        <w:rPr>
          <w:rFonts w:ascii="Times New Roman" w:hAnsi="Times New Roman" w:cs="Times New Roman"/>
          <w:b/>
          <w:bCs/>
          <w:sz w:val="20"/>
        </w:rPr>
        <w:t>Index 6-1, RRC inactive</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21710F71" w14:textId="77777777" w:rsidR="00E866B3" w:rsidRDefault="00E866B3" w:rsidP="002F32B4">
      <w:pPr>
        <w:rPr>
          <w:rFonts w:ascii="Times New Roman" w:hAnsi="Times New Roman" w:cs="Times New Roman"/>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
        <w:gridCol w:w="961"/>
        <w:gridCol w:w="970"/>
        <w:gridCol w:w="222"/>
        <w:gridCol w:w="1379"/>
        <w:gridCol w:w="2857"/>
        <w:gridCol w:w="512"/>
        <w:gridCol w:w="512"/>
        <w:gridCol w:w="531"/>
        <w:gridCol w:w="1036"/>
      </w:tblGrid>
      <w:tr w:rsidR="00E809FD" w:rsidRPr="00ED4797" w14:paraId="04FBD4EE" w14:textId="77777777" w:rsidTr="00E809FD">
        <w:tc>
          <w:tcPr>
            <w:tcW w:w="935" w:type="dxa"/>
          </w:tcPr>
          <w:p w14:paraId="5599E2FE" w14:textId="77777777" w:rsidR="00E809FD" w:rsidRPr="000E3724" w:rsidRDefault="00E809FD" w:rsidP="00A76867">
            <w:pPr>
              <w:pStyle w:val="TAL"/>
            </w:pPr>
            <w:r w:rsidRPr="000E3724">
              <w:lastRenderedPageBreak/>
              <w:t>7-1</w:t>
            </w:r>
          </w:p>
        </w:tc>
        <w:tc>
          <w:tcPr>
            <w:tcW w:w="2089" w:type="dxa"/>
          </w:tcPr>
          <w:p w14:paraId="0BA617D2" w14:textId="77777777" w:rsidR="00E809FD" w:rsidRPr="000E3724" w:rsidRDefault="00E809FD" w:rsidP="00A76867">
            <w:pPr>
              <w:pStyle w:val="TAL"/>
            </w:pPr>
            <w:r w:rsidRPr="000E3724">
              <w:t>Handover</w:t>
            </w:r>
          </w:p>
        </w:tc>
        <w:tc>
          <w:tcPr>
            <w:tcW w:w="3221" w:type="dxa"/>
          </w:tcPr>
          <w:p w14:paraId="7DEC9C31" w14:textId="77777777" w:rsidR="00E809FD" w:rsidRPr="000E3724" w:rsidRDefault="00E809FD" w:rsidP="00A76867">
            <w:pPr>
              <w:pStyle w:val="TAL"/>
            </w:pPr>
            <w:r w:rsidRPr="000E3724">
              <w:t>1) Intra-frequency HO</w:t>
            </w:r>
          </w:p>
          <w:p w14:paraId="7930F9E2" w14:textId="77777777" w:rsidR="00E809FD" w:rsidRPr="000E3724" w:rsidRDefault="00E809FD" w:rsidP="00A76867">
            <w:pPr>
              <w:pStyle w:val="TAL"/>
            </w:pPr>
            <w:r w:rsidRPr="000E3724">
              <w:t>2) Inter-frequency HO</w:t>
            </w:r>
          </w:p>
          <w:p w14:paraId="66EF5D7E" w14:textId="77777777" w:rsidR="00E809FD" w:rsidRPr="000E3724" w:rsidRDefault="00E809FD" w:rsidP="00A76867">
            <w:pPr>
              <w:pStyle w:val="TAL"/>
            </w:pPr>
            <w:r w:rsidRPr="000E3724">
              <w:t>3) HO between TDD and FDD</w:t>
            </w:r>
          </w:p>
          <w:p w14:paraId="07E29780" w14:textId="77777777" w:rsidR="00E809FD" w:rsidRPr="000E3724" w:rsidRDefault="00E809FD" w:rsidP="00A76867">
            <w:pPr>
              <w:pStyle w:val="TAL"/>
            </w:pPr>
            <w:r w:rsidRPr="000E3724">
              <w:t>4) HO from NR to LTE</w:t>
            </w:r>
          </w:p>
          <w:p w14:paraId="1ADAAC1F" w14:textId="77777777" w:rsidR="00E809FD" w:rsidRPr="000E3724" w:rsidRDefault="00E809FD" w:rsidP="00A76867">
            <w:pPr>
              <w:pStyle w:val="TAL"/>
            </w:pPr>
            <w:r w:rsidRPr="000E3724">
              <w:t>5) HO from NR to LTE with 5GC</w:t>
            </w:r>
          </w:p>
          <w:p w14:paraId="5209D197" w14:textId="77777777" w:rsidR="00E809FD" w:rsidRPr="000E3724" w:rsidRDefault="00E809FD" w:rsidP="00A76867">
            <w:pPr>
              <w:pStyle w:val="TAL"/>
            </w:pPr>
            <w:r w:rsidRPr="000E3724">
              <w:t>6) HO between FR1 and FR2</w:t>
            </w:r>
          </w:p>
        </w:tc>
        <w:tc>
          <w:tcPr>
            <w:tcW w:w="1387" w:type="dxa"/>
          </w:tcPr>
          <w:p w14:paraId="5DBA6DC3" w14:textId="77777777" w:rsidR="00E809FD" w:rsidRPr="000E3724" w:rsidRDefault="00E809FD" w:rsidP="00A76867">
            <w:pPr>
              <w:pStyle w:val="TAL"/>
            </w:pPr>
          </w:p>
        </w:tc>
        <w:tc>
          <w:tcPr>
            <w:tcW w:w="2448" w:type="dxa"/>
          </w:tcPr>
          <w:p w14:paraId="5411BEDC" w14:textId="77777777" w:rsidR="00E809FD" w:rsidRPr="000E3724" w:rsidRDefault="00E809FD" w:rsidP="00A76867">
            <w:pPr>
              <w:pStyle w:val="TAL"/>
            </w:pPr>
            <w:r w:rsidRPr="000E3724">
              <w:t xml:space="preserve">2) </w:t>
            </w:r>
            <w:r w:rsidRPr="000E3724">
              <w:rPr>
                <w:i/>
              </w:rPr>
              <w:t>handoverInterF</w:t>
            </w:r>
          </w:p>
          <w:p w14:paraId="47D3E2C6" w14:textId="77777777" w:rsidR="00E809FD" w:rsidRPr="000E3724" w:rsidRDefault="00E809FD" w:rsidP="00A76867">
            <w:pPr>
              <w:pStyle w:val="TAL"/>
            </w:pPr>
            <w:r w:rsidRPr="000E3724">
              <w:t xml:space="preserve">3) </w:t>
            </w:r>
            <w:r w:rsidRPr="000E3724">
              <w:rPr>
                <w:i/>
              </w:rPr>
              <w:t>handoverFDD-TDD</w:t>
            </w:r>
          </w:p>
          <w:p w14:paraId="26AFB281" w14:textId="77777777" w:rsidR="00E809FD" w:rsidRPr="000E3724" w:rsidRDefault="00E809FD" w:rsidP="00A76867">
            <w:pPr>
              <w:pStyle w:val="TAL"/>
            </w:pPr>
            <w:r w:rsidRPr="000E3724">
              <w:t xml:space="preserve">4) </w:t>
            </w:r>
            <w:r w:rsidRPr="000E3724">
              <w:rPr>
                <w:i/>
              </w:rPr>
              <w:t>handoverLTE-EPC</w:t>
            </w:r>
          </w:p>
          <w:p w14:paraId="3D5FB9E8" w14:textId="77777777" w:rsidR="00E809FD" w:rsidRPr="000E3724" w:rsidRDefault="00E809FD" w:rsidP="00A76867">
            <w:pPr>
              <w:pStyle w:val="TAL"/>
            </w:pPr>
            <w:r w:rsidRPr="000E3724">
              <w:t xml:space="preserve">5) </w:t>
            </w:r>
            <w:r w:rsidRPr="000E3724">
              <w:rPr>
                <w:i/>
              </w:rPr>
              <w:t>handover-LTE-5GC</w:t>
            </w:r>
          </w:p>
          <w:p w14:paraId="1C6BD838" w14:textId="77777777" w:rsidR="00E809FD" w:rsidRPr="000E3724" w:rsidRDefault="00E809FD" w:rsidP="00A76867">
            <w:pPr>
              <w:pStyle w:val="TAL"/>
            </w:pPr>
            <w:r w:rsidRPr="000E3724">
              <w:t xml:space="preserve">6) </w:t>
            </w:r>
            <w:r w:rsidRPr="000E3724">
              <w:rPr>
                <w:i/>
              </w:rPr>
              <w:t>handoverFR1-FR2</w:t>
            </w:r>
          </w:p>
        </w:tc>
        <w:tc>
          <w:tcPr>
            <w:tcW w:w="2988" w:type="dxa"/>
          </w:tcPr>
          <w:p w14:paraId="70529523" w14:textId="77777777" w:rsidR="00E809FD" w:rsidRPr="000E3724" w:rsidRDefault="00E809FD" w:rsidP="00A76867">
            <w:pPr>
              <w:pStyle w:val="TAL"/>
            </w:pPr>
            <w:r w:rsidRPr="000E3724">
              <w:t xml:space="preserve">3), 6) </w:t>
            </w:r>
            <w:r w:rsidRPr="000E3724">
              <w:rPr>
                <w:i/>
              </w:rPr>
              <w:t>MeasAndMobParametersCommon</w:t>
            </w:r>
          </w:p>
          <w:p w14:paraId="2B3053C8" w14:textId="77777777" w:rsidR="00E809FD" w:rsidRPr="000E3724" w:rsidRDefault="00E809FD" w:rsidP="00A76867">
            <w:pPr>
              <w:pStyle w:val="TAL"/>
            </w:pPr>
            <w:r w:rsidRPr="000E3724">
              <w:t xml:space="preserve">2), 4), 5) </w:t>
            </w:r>
            <w:r w:rsidRPr="000E3724">
              <w:rPr>
                <w:i/>
              </w:rPr>
              <w:t>MeasAndMobParametersXDD-Diff</w:t>
            </w:r>
            <w:r w:rsidRPr="000E3724">
              <w:t xml:space="preserve"> and </w:t>
            </w:r>
            <w:r w:rsidRPr="000E3724">
              <w:rPr>
                <w:i/>
              </w:rPr>
              <w:t>MeasAndMobParametersFRX-Diff</w:t>
            </w:r>
          </w:p>
        </w:tc>
        <w:tc>
          <w:tcPr>
            <w:tcW w:w="1416" w:type="dxa"/>
          </w:tcPr>
          <w:p w14:paraId="780AE111" w14:textId="77777777" w:rsidR="00E809FD" w:rsidRPr="000E3724" w:rsidRDefault="00E809FD" w:rsidP="00A76867">
            <w:pPr>
              <w:pStyle w:val="TAL"/>
            </w:pPr>
            <w:r w:rsidRPr="000E3724">
              <w:t>1), 3), 6) No</w:t>
            </w:r>
          </w:p>
          <w:p w14:paraId="546938F8" w14:textId="77777777" w:rsidR="00E809FD" w:rsidRPr="000E3724" w:rsidRDefault="00E809FD" w:rsidP="00A76867">
            <w:pPr>
              <w:pStyle w:val="TAL"/>
            </w:pPr>
            <w:r w:rsidRPr="000E3724">
              <w:t>2), 4), 5) Yes</w:t>
            </w:r>
          </w:p>
        </w:tc>
        <w:tc>
          <w:tcPr>
            <w:tcW w:w="1416" w:type="dxa"/>
          </w:tcPr>
          <w:p w14:paraId="63BB5C3B" w14:textId="77777777" w:rsidR="00E809FD" w:rsidRPr="000E3724" w:rsidRDefault="00E809FD" w:rsidP="00A76867">
            <w:pPr>
              <w:pStyle w:val="TAL"/>
            </w:pPr>
            <w:r w:rsidRPr="000E3724">
              <w:t>1), 3), 6) No</w:t>
            </w:r>
          </w:p>
          <w:p w14:paraId="25CE30FB" w14:textId="77777777" w:rsidR="00E809FD" w:rsidRPr="000E3724" w:rsidRDefault="00E809FD" w:rsidP="00A76867">
            <w:pPr>
              <w:pStyle w:val="TAL"/>
            </w:pPr>
            <w:r w:rsidRPr="000E3724">
              <w:t>2), 4), 5) Yes</w:t>
            </w:r>
          </w:p>
        </w:tc>
        <w:tc>
          <w:tcPr>
            <w:tcW w:w="1466" w:type="dxa"/>
          </w:tcPr>
          <w:p w14:paraId="7239D616" w14:textId="77777777" w:rsidR="00E809FD" w:rsidRPr="000E3724" w:rsidRDefault="00E809FD" w:rsidP="00A76867">
            <w:pPr>
              <w:pStyle w:val="TAL"/>
            </w:pPr>
            <w:r w:rsidRPr="000E3724">
              <w:t>SA only</w:t>
            </w:r>
          </w:p>
        </w:tc>
        <w:tc>
          <w:tcPr>
            <w:tcW w:w="2346" w:type="dxa"/>
          </w:tcPr>
          <w:p w14:paraId="2FD70015" w14:textId="77777777" w:rsidR="00E809FD" w:rsidRPr="00ED4797" w:rsidRDefault="00E809FD" w:rsidP="00A76867">
            <w:pPr>
              <w:pStyle w:val="TAL"/>
              <w:rPr>
                <w:highlight w:val="green"/>
              </w:rPr>
            </w:pPr>
            <w:r w:rsidRPr="00ED4797">
              <w:rPr>
                <w:highlight w:val="green"/>
              </w:rPr>
              <w:t>1) Mandatory without capability signalling</w:t>
            </w:r>
          </w:p>
          <w:p w14:paraId="662AE34B" w14:textId="77777777" w:rsidR="00E809FD" w:rsidRPr="00ED4797" w:rsidRDefault="00E809FD" w:rsidP="00A76867">
            <w:pPr>
              <w:pStyle w:val="TAL"/>
              <w:rPr>
                <w:highlight w:val="green"/>
              </w:rPr>
            </w:pPr>
            <w:r w:rsidRPr="00ED4797">
              <w:rPr>
                <w:highlight w:val="green"/>
              </w:rPr>
              <w:t>2) Mandatory with capability signalling</w:t>
            </w:r>
          </w:p>
          <w:p w14:paraId="165EA0E5" w14:textId="77777777" w:rsidR="00E809FD" w:rsidRPr="00ED4797" w:rsidRDefault="00E809FD" w:rsidP="00A76867">
            <w:pPr>
              <w:pStyle w:val="TAL"/>
              <w:rPr>
                <w:highlight w:val="green"/>
              </w:rPr>
            </w:pPr>
            <w:r w:rsidRPr="00ED4797">
              <w:rPr>
                <w:highlight w:val="green"/>
              </w:rPr>
              <w:t>3) Mandatory with capability signalling if the UE supports both TDD and FDD.</w:t>
            </w:r>
          </w:p>
          <w:p w14:paraId="474F3334" w14:textId="77777777" w:rsidR="00E809FD" w:rsidRPr="00ED4797" w:rsidRDefault="00E809FD" w:rsidP="00A76867">
            <w:pPr>
              <w:pStyle w:val="TAL"/>
              <w:rPr>
                <w:highlight w:val="green"/>
              </w:rPr>
            </w:pPr>
            <w:r w:rsidRPr="00ED4797">
              <w:rPr>
                <w:highlight w:val="green"/>
              </w:rPr>
              <w:t>4) and 5) Mandatory with capability signalling if the UE supports the associated RAT.</w:t>
            </w:r>
          </w:p>
          <w:p w14:paraId="446C2CB4" w14:textId="77777777" w:rsidR="00E809FD" w:rsidRPr="00ED4797" w:rsidRDefault="00E809FD" w:rsidP="00A76867">
            <w:pPr>
              <w:pStyle w:val="TAL"/>
              <w:rPr>
                <w:highlight w:val="green"/>
              </w:rPr>
            </w:pPr>
            <w:r w:rsidRPr="00ED4797">
              <w:rPr>
                <w:highlight w:val="green"/>
              </w:rPr>
              <w:t>6) Mandatory with capability signalling if the UE supports both FR1 and FR2.</w:t>
            </w:r>
          </w:p>
        </w:tc>
      </w:tr>
    </w:tbl>
    <w:p w14:paraId="4874DA70" w14:textId="77777777" w:rsidR="00E866B3" w:rsidRDefault="00E866B3" w:rsidP="002F32B4">
      <w:pPr>
        <w:rPr>
          <w:rFonts w:ascii="Times New Roman" w:hAnsi="Times New Roman" w:cs="Times New Roman"/>
          <w:b/>
          <w:bCs/>
          <w:sz w:val="20"/>
          <w:lang w:val="en-GB"/>
        </w:rPr>
      </w:pPr>
    </w:p>
    <w:p w14:paraId="287540E4" w14:textId="396B91D5" w:rsidR="00E809FD" w:rsidRDefault="00E809FD" w:rsidP="00E809FD">
      <w:pPr>
        <w:spacing w:after="6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11</w:t>
      </w:r>
      <w:r w:rsidRPr="00417C6D">
        <w:rPr>
          <w:rFonts w:ascii="Times New Roman" w:hAnsi="Times New Roman" w:cs="Times New Roman"/>
          <w:b/>
          <w:bCs/>
          <w:sz w:val="20"/>
        </w:rPr>
        <w:t xml:space="preserve">: </w:t>
      </w:r>
      <w:r>
        <w:rPr>
          <w:rFonts w:ascii="Times New Roman" w:hAnsi="Times New Roman" w:cs="Times New Roman"/>
          <w:b/>
          <w:bCs/>
          <w:sz w:val="20"/>
        </w:rPr>
        <w:t>Index 7-1, Handover</w:t>
      </w:r>
      <w:r w:rsidR="006630D7">
        <w:rPr>
          <w:rFonts w:ascii="Times New Roman" w:hAnsi="Times New Roman" w:cs="Times New Roman"/>
          <w:b/>
          <w:bCs/>
          <w:sz w:val="20"/>
        </w:rPr>
        <w:t>,</w:t>
      </w:r>
      <w:r w:rsidR="004F4383">
        <w:rPr>
          <w:rFonts w:ascii="Times New Roman" w:hAnsi="Times New Roman" w:cs="Times New Roman"/>
          <w:b/>
          <w:bCs/>
          <w:sz w:val="20"/>
        </w:rPr>
        <w:t xml:space="preserve"> should be optional for the</w:t>
      </w:r>
      <w:r>
        <w:rPr>
          <w:rFonts w:ascii="Times New Roman" w:hAnsi="Times New Roman" w:cs="Times New Roman"/>
          <w:b/>
          <w:bCs/>
          <w:sz w:val="20"/>
        </w:rPr>
        <w:t xml:space="preserve"> IAB-MT.</w:t>
      </w:r>
    </w:p>
    <w:p w14:paraId="641A8439" w14:textId="684F626F" w:rsidR="004F4383" w:rsidRDefault="004F4383" w:rsidP="00E809FD">
      <w:pPr>
        <w:spacing w:after="60" w:line="240" w:lineRule="auto"/>
        <w:rPr>
          <w:rFonts w:ascii="Times New Roman" w:hAnsi="Times New Roman" w:cs="Times New Roman"/>
          <w:b/>
          <w:bCs/>
          <w:sz w:val="20"/>
        </w:rPr>
      </w:pPr>
    </w:p>
    <w:p w14:paraId="48803376" w14:textId="6EC66C12" w:rsidR="004F4383" w:rsidRDefault="004F4383" w:rsidP="00E809FD">
      <w:pPr>
        <w:spacing w:after="60" w:line="240" w:lineRule="auto"/>
        <w:rPr>
          <w:rFonts w:ascii="Times New Roman" w:hAnsi="Times New Roman" w:cs="Times New Roman"/>
          <w:b/>
          <w:bCs/>
          <w:sz w:val="20"/>
        </w:rPr>
      </w:pPr>
      <w:r>
        <w:rPr>
          <w:rFonts w:ascii="Times New Roman" w:hAnsi="Times New Roman" w:cs="Times New Roman"/>
          <w:b/>
          <w:bCs/>
          <w:sz w:val="20"/>
        </w:rPr>
        <w:t>Proposal 12: All mandatory Rel-15 UE-features, except those in proposal</w:t>
      </w:r>
      <w:r w:rsidR="006630D7">
        <w:rPr>
          <w:rFonts w:ascii="Times New Roman" w:hAnsi="Times New Roman" w:cs="Times New Roman"/>
          <w:b/>
          <w:bCs/>
          <w:sz w:val="20"/>
        </w:rPr>
        <w:t>s</w:t>
      </w:r>
      <w:r>
        <w:rPr>
          <w:rFonts w:ascii="Times New Roman" w:hAnsi="Times New Roman" w:cs="Times New Roman"/>
          <w:b/>
          <w:bCs/>
          <w:sz w:val="20"/>
        </w:rPr>
        <w:t xml:space="preserve"> 1 to 11, should also be mandatory for the IAB-MT.</w:t>
      </w:r>
    </w:p>
    <w:p w14:paraId="658AC042" w14:textId="77777777" w:rsidR="00E866B3" w:rsidRDefault="00E866B3" w:rsidP="002F32B4">
      <w:pPr>
        <w:rPr>
          <w:rFonts w:ascii="Times New Roman" w:hAnsi="Times New Roman" w:cs="Times New Roman"/>
          <w:b/>
          <w:bCs/>
          <w:sz w:val="20"/>
          <w:lang w:val="en-GB"/>
        </w:rPr>
      </w:pPr>
    </w:p>
    <w:p w14:paraId="3E21B618" w14:textId="77777777" w:rsidR="00E809FD" w:rsidRDefault="00E809FD" w:rsidP="002F32B4">
      <w:pPr>
        <w:rPr>
          <w:rFonts w:ascii="Times New Roman" w:hAnsi="Times New Roman" w:cs="Times New Roman"/>
          <w:b/>
          <w:bCs/>
          <w:sz w:val="20"/>
          <w:lang w:val="en-GB"/>
        </w:rPr>
      </w:pPr>
    </w:p>
    <w:p w14:paraId="35F5E3C5" w14:textId="77777777" w:rsidR="00E913E3" w:rsidRDefault="00E913E3" w:rsidP="00E913E3">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3</w:t>
      </w:r>
      <w:r>
        <w:rPr>
          <w:rFonts w:ascii="Arial" w:eastAsia="Times New Roman" w:hAnsi="Arial" w:cs="Times New Roman"/>
          <w:color w:val="auto"/>
          <w:sz w:val="36"/>
          <w:szCs w:val="20"/>
          <w:lang w:val="en-GB" w:eastAsia="en-GB"/>
        </w:rPr>
        <w:tab/>
        <w:t>Conclusion</w:t>
      </w:r>
    </w:p>
    <w:p w14:paraId="5C5ACC97" w14:textId="2CA8B9D8" w:rsidR="00E913E3" w:rsidRPr="00222E0E" w:rsidRDefault="00E913E3" w:rsidP="00E913E3">
      <w:pPr>
        <w:spacing w:after="240" w:line="240" w:lineRule="auto"/>
        <w:rPr>
          <w:rFonts w:ascii="Times New Roman" w:eastAsia="Times New Roman" w:hAnsi="Times New Roman" w:cs="Times New Roman"/>
          <w:sz w:val="20"/>
          <w:szCs w:val="20"/>
          <w:lang w:val="en-GB" w:eastAsia="x-none"/>
        </w:rPr>
      </w:pPr>
      <w:r w:rsidRPr="00222E0E">
        <w:rPr>
          <w:rFonts w:ascii="Times New Roman" w:eastAsia="Times New Roman" w:hAnsi="Times New Roman" w:cs="Times New Roman"/>
          <w:sz w:val="20"/>
          <w:szCs w:val="20"/>
          <w:lang w:val="en-GB" w:eastAsia="x-none"/>
        </w:rPr>
        <w:t xml:space="preserve">This paper </w:t>
      </w:r>
      <w:r>
        <w:rPr>
          <w:rFonts w:ascii="Times New Roman" w:eastAsia="Times New Roman" w:hAnsi="Times New Roman" w:cs="Times New Roman"/>
          <w:sz w:val="20"/>
          <w:szCs w:val="20"/>
          <w:lang w:val="en-GB" w:eastAsia="x-none"/>
        </w:rPr>
        <w:t>discusses optionality of mandatory Rel-15 UE features for the IAB-MT. The following proposals have been made:</w:t>
      </w:r>
    </w:p>
    <w:p w14:paraId="5CD38B3C" w14:textId="77777777" w:rsidR="00E913E3" w:rsidRPr="00417C6D"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 xml:space="preserve">Proposal 1: </w:t>
      </w:r>
      <w:r>
        <w:rPr>
          <w:rFonts w:ascii="Times New Roman" w:hAnsi="Times New Roman" w:cs="Times New Roman"/>
          <w:b/>
          <w:bCs/>
          <w:sz w:val="20"/>
        </w:rPr>
        <w:t>For index 0-0, Basic EN-DC procedure, 1) MCG DRB with LTE/NR PDCP and 2) SCG DRB with NR PDCP should be optional for the IAB-MT.</w:t>
      </w:r>
    </w:p>
    <w:p w14:paraId="2995233A" w14:textId="5769014C" w:rsidR="00E913E3" w:rsidRDefault="00E913E3" w:rsidP="00E913E3">
      <w:pPr>
        <w:spacing w:after="240" w:line="240" w:lineRule="auto"/>
        <w:rPr>
          <w:rFonts w:ascii="Times New Roman" w:hAnsi="Times New Roman" w:cs="Times New Roman"/>
          <w:b/>
          <w:bCs/>
          <w:sz w:val="20"/>
        </w:rPr>
      </w:pPr>
      <w:r>
        <w:rPr>
          <w:rFonts w:ascii="Times New Roman" w:hAnsi="Times New Roman" w:cs="Times New Roman"/>
          <w:b/>
          <w:bCs/>
          <w:sz w:val="20"/>
        </w:rPr>
        <w:t>P</w:t>
      </w:r>
      <w:r w:rsidRPr="00417C6D">
        <w:rPr>
          <w:rFonts w:ascii="Times New Roman" w:hAnsi="Times New Roman" w:cs="Times New Roman"/>
          <w:b/>
          <w:bCs/>
          <w:sz w:val="20"/>
        </w:rPr>
        <w:t>roposal</w:t>
      </w:r>
      <w:r>
        <w:rPr>
          <w:rFonts w:ascii="Times New Roman" w:hAnsi="Times New Roman" w:cs="Times New Roman"/>
          <w:b/>
          <w:bCs/>
          <w:sz w:val="20"/>
        </w:rPr>
        <w:t xml:space="preserve"> 2</w:t>
      </w:r>
      <w:r w:rsidRPr="00417C6D">
        <w:rPr>
          <w:rFonts w:ascii="Times New Roman" w:hAnsi="Times New Roman" w:cs="Times New Roman"/>
          <w:b/>
          <w:bCs/>
          <w:sz w:val="20"/>
        </w:rPr>
        <w:t xml:space="preserve">: </w:t>
      </w:r>
      <w:r>
        <w:rPr>
          <w:rFonts w:ascii="Times New Roman" w:hAnsi="Times New Roman" w:cs="Times New Roman"/>
          <w:b/>
          <w:bCs/>
          <w:sz w:val="20"/>
        </w:rPr>
        <w:t>Index 0-3, DRB, should be optional for the IAB-MT.</w:t>
      </w:r>
    </w:p>
    <w:p w14:paraId="43BBBD35" w14:textId="371A7EEC"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3</w:t>
      </w:r>
      <w:r w:rsidRPr="00417C6D">
        <w:rPr>
          <w:rFonts w:ascii="Times New Roman" w:hAnsi="Times New Roman" w:cs="Times New Roman"/>
          <w:b/>
          <w:bCs/>
          <w:sz w:val="20"/>
        </w:rPr>
        <w:t xml:space="preserve">: </w:t>
      </w:r>
      <w:r>
        <w:rPr>
          <w:rFonts w:ascii="Times New Roman" w:hAnsi="Times New Roman" w:cs="Times New Roman"/>
          <w:b/>
          <w:bCs/>
          <w:sz w:val="20"/>
        </w:rPr>
        <w:t>Index 0-4, direct SN addition in the first RRC connection reconfigure after RRC connection establishment, should be optional for the IAB-MT.</w:t>
      </w:r>
    </w:p>
    <w:p w14:paraId="1A678990" w14:textId="4F31A7CF"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4</w:t>
      </w:r>
      <w:r w:rsidRPr="00417C6D">
        <w:rPr>
          <w:rFonts w:ascii="Times New Roman" w:hAnsi="Times New Roman" w:cs="Times New Roman"/>
          <w:b/>
          <w:bCs/>
          <w:sz w:val="20"/>
        </w:rPr>
        <w:t xml:space="preserve">: </w:t>
      </w:r>
      <w:r>
        <w:rPr>
          <w:rFonts w:ascii="Times New Roman" w:hAnsi="Times New Roman" w:cs="Times New Roman"/>
          <w:b/>
          <w:bCs/>
          <w:sz w:val="20"/>
        </w:rPr>
        <w:t>Index 3-3, DRX</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09170D45" w14:textId="77777777"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5</w:t>
      </w:r>
      <w:r w:rsidRPr="00417C6D">
        <w:rPr>
          <w:rFonts w:ascii="Times New Roman" w:hAnsi="Times New Roman" w:cs="Times New Roman"/>
          <w:b/>
          <w:bCs/>
          <w:sz w:val="20"/>
        </w:rPr>
        <w:t xml:space="preserve">: </w:t>
      </w:r>
      <w:r>
        <w:rPr>
          <w:rFonts w:ascii="Times New Roman" w:hAnsi="Times New Roman" w:cs="Times New Roman"/>
          <w:b/>
          <w:bCs/>
          <w:sz w:val="20"/>
        </w:rPr>
        <w:t>Index 3-6, Skipping UL transmission for dynamic UL grant and for configured UL grant, should be optional for the IAB-MT.</w:t>
      </w:r>
    </w:p>
    <w:p w14:paraId="5464CAA9" w14:textId="77777777" w:rsidR="00E913E3" w:rsidRDefault="00E913E3" w:rsidP="00E913E3">
      <w:pPr>
        <w:spacing w:after="240"/>
        <w:rPr>
          <w:rFonts w:ascii="Times New Roman" w:hAnsi="Times New Roman" w:cs="Times New Roman"/>
          <w:b/>
          <w:bCs/>
          <w:sz w:val="20"/>
          <w:lang w:val="en-GB"/>
        </w:rPr>
      </w:pPr>
    </w:p>
    <w:p w14:paraId="4D278E17" w14:textId="77777777" w:rsidR="00E913E3" w:rsidRDefault="00E913E3" w:rsidP="00E913E3">
      <w:pPr>
        <w:spacing w:after="240" w:line="240" w:lineRule="auto"/>
        <w:rPr>
          <w:rFonts w:ascii="Times New Roman" w:hAnsi="Times New Roman" w:cs="Times New Roman"/>
          <w:b/>
          <w:bCs/>
          <w:sz w:val="20"/>
        </w:rPr>
      </w:pPr>
    </w:p>
    <w:p w14:paraId="0182E50C" w14:textId="3EFF8611"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6</w:t>
      </w:r>
      <w:r w:rsidRPr="00417C6D">
        <w:rPr>
          <w:rFonts w:ascii="Times New Roman" w:hAnsi="Times New Roman" w:cs="Times New Roman"/>
          <w:b/>
          <w:bCs/>
          <w:sz w:val="20"/>
        </w:rPr>
        <w:t xml:space="preserve">: </w:t>
      </w:r>
      <w:r>
        <w:rPr>
          <w:rFonts w:ascii="Times New Roman" w:hAnsi="Times New Roman" w:cs="Times New Roman"/>
          <w:b/>
          <w:bCs/>
          <w:sz w:val="20"/>
        </w:rPr>
        <w:t>Index 4-1, Intra-NR measurements and report</w:t>
      </w:r>
      <w:r w:rsidR="006630D7">
        <w:rPr>
          <w:rFonts w:ascii="Times New Roman" w:hAnsi="Times New Roman" w:cs="Times New Roman"/>
          <w:b/>
          <w:bCs/>
          <w:sz w:val="20"/>
        </w:rPr>
        <w:t>s</w:t>
      </w:r>
      <w:r>
        <w:rPr>
          <w:rFonts w:ascii="Times New Roman" w:hAnsi="Times New Roman" w:cs="Times New Roman"/>
          <w:b/>
          <w:bCs/>
          <w:sz w:val="20"/>
        </w:rPr>
        <w:t>, should be optional for the IAB-MT using NR SA.</w:t>
      </w:r>
    </w:p>
    <w:p w14:paraId="0615F27E" w14:textId="6BC71A28"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7</w:t>
      </w:r>
      <w:r w:rsidRPr="00417C6D">
        <w:rPr>
          <w:rFonts w:ascii="Times New Roman" w:hAnsi="Times New Roman" w:cs="Times New Roman"/>
          <w:b/>
          <w:bCs/>
          <w:sz w:val="20"/>
        </w:rPr>
        <w:t xml:space="preserve">: </w:t>
      </w:r>
      <w:r>
        <w:rPr>
          <w:rFonts w:ascii="Times New Roman" w:hAnsi="Times New Roman" w:cs="Times New Roman"/>
          <w:b/>
          <w:bCs/>
          <w:sz w:val="20"/>
        </w:rPr>
        <w:t>Index 4-5, ANR</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7C5040A5" w14:textId="4474230D" w:rsidR="00E913E3" w:rsidRDefault="00E913E3" w:rsidP="00E913E3">
      <w:pPr>
        <w:spacing w:after="240" w:line="240" w:lineRule="auto"/>
        <w:rPr>
          <w:rFonts w:ascii="Times New Roman" w:hAnsi="Times New Roman" w:cs="Times New Roman"/>
          <w:b/>
          <w:bCs/>
          <w:sz w:val="20"/>
        </w:rPr>
      </w:pPr>
      <w:r>
        <w:rPr>
          <w:rFonts w:ascii="Times New Roman" w:hAnsi="Times New Roman" w:cs="Times New Roman"/>
          <w:b/>
          <w:bCs/>
          <w:sz w:val="20"/>
        </w:rPr>
        <w:t>P</w:t>
      </w:r>
      <w:r w:rsidRPr="00417C6D">
        <w:rPr>
          <w:rFonts w:ascii="Times New Roman" w:hAnsi="Times New Roman" w:cs="Times New Roman"/>
          <w:b/>
          <w:bCs/>
          <w:sz w:val="20"/>
        </w:rPr>
        <w:t>roposal</w:t>
      </w:r>
      <w:r>
        <w:rPr>
          <w:rFonts w:ascii="Times New Roman" w:hAnsi="Times New Roman" w:cs="Times New Roman"/>
          <w:b/>
          <w:bCs/>
          <w:sz w:val="20"/>
        </w:rPr>
        <w:t xml:space="preserve"> 8</w:t>
      </w:r>
      <w:r w:rsidRPr="00417C6D">
        <w:rPr>
          <w:rFonts w:ascii="Times New Roman" w:hAnsi="Times New Roman" w:cs="Times New Roman"/>
          <w:b/>
          <w:bCs/>
          <w:sz w:val="20"/>
        </w:rPr>
        <w:t xml:space="preserve">: </w:t>
      </w:r>
      <w:r>
        <w:rPr>
          <w:rFonts w:ascii="Times New Roman" w:hAnsi="Times New Roman" w:cs="Times New Roman"/>
          <w:b/>
          <w:bCs/>
          <w:sz w:val="20"/>
        </w:rPr>
        <w:t>Index 5-1, QoS for DRBs</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321123BD" w14:textId="3671704E"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9</w:t>
      </w:r>
      <w:r w:rsidRPr="00417C6D">
        <w:rPr>
          <w:rFonts w:ascii="Times New Roman" w:hAnsi="Times New Roman" w:cs="Times New Roman"/>
          <w:b/>
          <w:bCs/>
          <w:sz w:val="20"/>
        </w:rPr>
        <w:t xml:space="preserve">: </w:t>
      </w:r>
      <w:r>
        <w:rPr>
          <w:rFonts w:ascii="Times New Roman" w:hAnsi="Times New Roman" w:cs="Times New Roman"/>
          <w:b/>
          <w:bCs/>
          <w:sz w:val="20"/>
        </w:rPr>
        <w:t>Index 5-2, the HD format for SDAP</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1CF9FF23" w14:textId="38EE3E39"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10</w:t>
      </w:r>
      <w:r w:rsidRPr="00417C6D">
        <w:rPr>
          <w:rFonts w:ascii="Times New Roman" w:hAnsi="Times New Roman" w:cs="Times New Roman"/>
          <w:b/>
          <w:bCs/>
          <w:sz w:val="20"/>
        </w:rPr>
        <w:t xml:space="preserve">: </w:t>
      </w:r>
      <w:r>
        <w:rPr>
          <w:rFonts w:ascii="Times New Roman" w:hAnsi="Times New Roman" w:cs="Times New Roman"/>
          <w:b/>
          <w:bCs/>
          <w:sz w:val="20"/>
        </w:rPr>
        <w:t>Index 6-1, RRC inactive</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25CCB6AD" w14:textId="26D5DB0A" w:rsidR="00E913E3" w:rsidRDefault="00E913E3" w:rsidP="00E913E3">
      <w:pPr>
        <w:spacing w:after="240" w:line="240" w:lineRule="auto"/>
        <w:rPr>
          <w:rFonts w:ascii="Times New Roman" w:hAnsi="Times New Roman" w:cs="Times New Roman"/>
          <w:b/>
          <w:bCs/>
          <w:sz w:val="20"/>
        </w:rPr>
      </w:pPr>
      <w:r w:rsidRPr="00417C6D">
        <w:rPr>
          <w:rFonts w:ascii="Times New Roman" w:hAnsi="Times New Roman" w:cs="Times New Roman"/>
          <w:b/>
          <w:bCs/>
          <w:sz w:val="20"/>
        </w:rPr>
        <w:t>Proposal</w:t>
      </w:r>
      <w:r>
        <w:rPr>
          <w:rFonts w:ascii="Times New Roman" w:hAnsi="Times New Roman" w:cs="Times New Roman"/>
          <w:b/>
          <w:bCs/>
          <w:sz w:val="20"/>
        </w:rPr>
        <w:t xml:space="preserve"> 11</w:t>
      </w:r>
      <w:r w:rsidRPr="00417C6D">
        <w:rPr>
          <w:rFonts w:ascii="Times New Roman" w:hAnsi="Times New Roman" w:cs="Times New Roman"/>
          <w:b/>
          <w:bCs/>
          <w:sz w:val="20"/>
        </w:rPr>
        <w:t xml:space="preserve">: </w:t>
      </w:r>
      <w:r>
        <w:rPr>
          <w:rFonts w:ascii="Times New Roman" w:hAnsi="Times New Roman" w:cs="Times New Roman"/>
          <w:b/>
          <w:bCs/>
          <w:sz w:val="20"/>
        </w:rPr>
        <w:t>Index 7-1, Handover</w:t>
      </w:r>
      <w:r w:rsidR="006630D7">
        <w:rPr>
          <w:rFonts w:ascii="Times New Roman" w:hAnsi="Times New Roman" w:cs="Times New Roman"/>
          <w:b/>
          <w:bCs/>
          <w:sz w:val="20"/>
        </w:rPr>
        <w:t>,</w:t>
      </w:r>
      <w:r>
        <w:rPr>
          <w:rFonts w:ascii="Times New Roman" w:hAnsi="Times New Roman" w:cs="Times New Roman"/>
          <w:b/>
          <w:bCs/>
          <w:sz w:val="20"/>
        </w:rPr>
        <w:t xml:space="preserve"> should be optional for the IAB-MT.</w:t>
      </w:r>
    </w:p>
    <w:p w14:paraId="50C327C0" w14:textId="4D2CEA9F" w:rsidR="00E913E3" w:rsidRDefault="00E913E3" w:rsidP="00E913E3">
      <w:pPr>
        <w:spacing w:after="240" w:line="240" w:lineRule="auto"/>
        <w:rPr>
          <w:rFonts w:ascii="Times New Roman" w:hAnsi="Times New Roman" w:cs="Times New Roman"/>
          <w:b/>
          <w:bCs/>
          <w:sz w:val="20"/>
        </w:rPr>
      </w:pPr>
      <w:r>
        <w:rPr>
          <w:rFonts w:ascii="Times New Roman" w:hAnsi="Times New Roman" w:cs="Times New Roman"/>
          <w:b/>
          <w:bCs/>
          <w:sz w:val="20"/>
        </w:rPr>
        <w:t>Proposal 12: All mandatory Rel-15 UE-features, except those in proposal</w:t>
      </w:r>
      <w:r w:rsidR="006630D7">
        <w:rPr>
          <w:rFonts w:ascii="Times New Roman" w:hAnsi="Times New Roman" w:cs="Times New Roman"/>
          <w:b/>
          <w:bCs/>
          <w:sz w:val="20"/>
        </w:rPr>
        <w:t>s</w:t>
      </w:r>
      <w:r>
        <w:rPr>
          <w:rFonts w:ascii="Times New Roman" w:hAnsi="Times New Roman" w:cs="Times New Roman"/>
          <w:b/>
          <w:bCs/>
          <w:sz w:val="20"/>
        </w:rPr>
        <w:t xml:space="preserve"> 1 to 11, should also be mandatory for the IAB-MT.</w:t>
      </w:r>
    </w:p>
    <w:p w14:paraId="046621A7" w14:textId="77777777" w:rsidR="00E913E3" w:rsidRDefault="00E913E3" w:rsidP="00E913E3">
      <w:pPr>
        <w:spacing w:after="60" w:line="240" w:lineRule="auto"/>
        <w:rPr>
          <w:rFonts w:ascii="Times New Roman" w:hAnsi="Times New Roman" w:cs="Times New Roman"/>
          <w:b/>
          <w:bCs/>
          <w:sz w:val="20"/>
        </w:rPr>
      </w:pPr>
    </w:p>
    <w:p w14:paraId="1BC49478" w14:textId="77777777" w:rsidR="00E913E3" w:rsidRPr="004B452C" w:rsidRDefault="00E913E3" w:rsidP="00E913E3">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B452C">
        <w:rPr>
          <w:rFonts w:ascii="Arial" w:eastAsia="Times New Roman" w:hAnsi="Arial" w:cs="Times New Roman"/>
          <w:color w:val="auto"/>
          <w:sz w:val="36"/>
          <w:szCs w:val="20"/>
          <w:lang w:val="en-GB"/>
        </w:rPr>
        <w:t>4</w:t>
      </w:r>
      <w:r w:rsidRPr="004B452C">
        <w:rPr>
          <w:rFonts w:ascii="Arial" w:eastAsia="Times New Roman" w:hAnsi="Arial" w:cs="Times New Roman"/>
          <w:color w:val="auto"/>
          <w:sz w:val="36"/>
          <w:szCs w:val="20"/>
          <w:lang w:val="en-GB"/>
        </w:rPr>
        <w:tab/>
        <w:t>References</w:t>
      </w:r>
    </w:p>
    <w:p w14:paraId="5F807996" w14:textId="77777777" w:rsidR="00E913E3" w:rsidRPr="00B300CC" w:rsidRDefault="00E913E3" w:rsidP="00E913E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B300CC">
        <w:rPr>
          <w:rFonts w:ascii="Times New Roman" w:eastAsia="Times New Roman" w:hAnsi="Times New Roman" w:cs="Times New Roman"/>
          <w:sz w:val="20"/>
          <w:szCs w:val="20"/>
          <w:lang w:val="en-GB" w:eastAsia="x-none"/>
        </w:rPr>
        <w:t>Chairman notes, TSG RAN Meeting #87e, Electronic Meeting, March 16-20, 2020</w:t>
      </w:r>
    </w:p>
    <w:p w14:paraId="62D82C72" w14:textId="77777777" w:rsidR="00E809FD" w:rsidRDefault="00E809FD" w:rsidP="002F32B4">
      <w:pPr>
        <w:rPr>
          <w:rFonts w:ascii="Times New Roman" w:hAnsi="Times New Roman" w:cs="Times New Roman"/>
          <w:b/>
          <w:bCs/>
          <w:sz w:val="20"/>
          <w:lang w:val="en-GB"/>
        </w:rPr>
      </w:pPr>
    </w:p>
    <w:p w14:paraId="72A6403E" w14:textId="77777777" w:rsidR="00E913E3" w:rsidRDefault="00E913E3" w:rsidP="002F32B4">
      <w:pPr>
        <w:rPr>
          <w:rFonts w:ascii="Times New Roman" w:hAnsi="Times New Roman" w:cs="Times New Roman"/>
          <w:b/>
          <w:bCs/>
          <w:sz w:val="20"/>
          <w:lang w:val="en-GB"/>
        </w:rPr>
      </w:pPr>
    </w:p>
    <w:p w14:paraId="11F4AAE4" w14:textId="7487BF0F" w:rsidR="00E913E3" w:rsidRDefault="00E913E3" w:rsidP="00E913E3">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Annex</w:t>
      </w:r>
      <w:r w:rsidR="00BA3AB2">
        <w:rPr>
          <w:rFonts w:ascii="Arial" w:eastAsia="Times New Roman" w:hAnsi="Arial" w:cs="Times New Roman"/>
          <w:color w:val="auto"/>
          <w:sz w:val="36"/>
          <w:szCs w:val="20"/>
          <w:lang w:val="en-GB"/>
        </w:rPr>
        <w:t>:</w:t>
      </w:r>
      <w:r w:rsidRPr="004B452C">
        <w:rPr>
          <w:rFonts w:ascii="Arial" w:eastAsia="Times New Roman" w:hAnsi="Arial" w:cs="Times New Roman"/>
          <w:color w:val="auto"/>
          <w:sz w:val="36"/>
          <w:szCs w:val="20"/>
          <w:lang w:val="en-GB"/>
        </w:rPr>
        <w:tab/>
      </w:r>
      <w:r>
        <w:rPr>
          <w:rFonts w:ascii="Arial" w:eastAsia="Times New Roman" w:hAnsi="Arial" w:cs="Times New Roman"/>
          <w:color w:val="auto"/>
          <w:sz w:val="36"/>
          <w:szCs w:val="20"/>
          <w:lang w:val="en-GB"/>
        </w:rPr>
        <w:t xml:space="preserve"> Rel-15 UE features for Layer-2 and Layer-3 </w:t>
      </w:r>
    </w:p>
    <w:p w14:paraId="563D9534" w14:textId="4A1662E4" w:rsidR="00E913E3" w:rsidRPr="00E913E3" w:rsidRDefault="00E913E3" w:rsidP="00E913E3">
      <w:pPr>
        <w:rPr>
          <w:lang w:val="en-GB"/>
        </w:rPr>
      </w:pPr>
      <w:r w:rsidRPr="00E913E3">
        <w:rPr>
          <w:rFonts w:ascii="Times New Roman" w:hAnsi="Times New Roman" w:cs="Times New Roman"/>
          <w:sz w:val="20"/>
        </w:rPr>
        <w:t>The following table is a copy from TS 38.822, NR UE features (Release 15)  – Layer-2 and Layer 3. The mandatory features that should be optional for the IAB-MT have been highlighted in green. Those, that should remain mandatory for the IAB-MT have been highlighted in yellow.</w:t>
      </w:r>
    </w:p>
    <w:p w14:paraId="2935751D" w14:textId="5C505C60" w:rsidR="00E913E3" w:rsidRPr="00E913E3" w:rsidRDefault="00E913E3" w:rsidP="00E913E3">
      <w:pPr>
        <w:rPr>
          <w:lang w:val="en-GB"/>
        </w:rPr>
        <w:sectPr w:rsidR="00E913E3" w:rsidRPr="00E913E3" w:rsidSect="00895307">
          <w:pgSz w:w="11909" w:h="16834"/>
          <w:pgMar w:top="1138" w:right="1411" w:bottom="1138" w:left="1138" w:header="720" w:footer="720" w:gutter="0"/>
          <w:cols w:space="720"/>
          <w:docGrid w:linePitch="360"/>
        </w:sectPr>
      </w:pP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466"/>
        <w:gridCol w:w="2346"/>
      </w:tblGrid>
      <w:tr w:rsidR="006D277D" w:rsidRPr="000E3724" w14:paraId="403C455A" w14:textId="77777777" w:rsidTr="003D3836">
        <w:tc>
          <w:tcPr>
            <w:tcW w:w="1534" w:type="dxa"/>
          </w:tcPr>
          <w:p w14:paraId="5AEC5A02" w14:textId="77777777" w:rsidR="006D277D" w:rsidRPr="000E3724" w:rsidRDefault="006D277D" w:rsidP="00086E2C">
            <w:pPr>
              <w:pStyle w:val="TAH"/>
            </w:pPr>
            <w:r w:rsidRPr="000E3724">
              <w:lastRenderedPageBreak/>
              <w:t>Features</w:t>
            </w:r>
          </w:p>
        </w:tc>
        <w:tc>
          <w:tcPr>
            <w:tcW w:w="935" w:type="dxa"/>
          </w:tcPr>
          <w:p w14:paraId="3845E36E" w14:textId="77777777" w:rsidR="006D277D" w:rsidRPr="000E3724" w:rsidRDefault="006D277D" w:rsidP="00086E2C">
            <w:pPr>
              <w:pStyle w:val="TAH"/>
            </w:pPr>
            <w:r w:rsidRPr="000E3724">
              <w:t>Index</w:t>
            </w:r>
          </w:p>
        </w:tc>
        <w:tc>
          <w:tcPr>
            <w:tcW w:w="2089" w:type="dxa"/>
          </w:tcPr>
          <w:p w14:paraId="6C32D198" w14:textId="77777777" w:rsidR="006D277D" w:rsidRPr="000E3724" w:rsidRDefault="006D277D" w:rsidP="00086E2C">
            <w:pPr>
              <w:pStyle w:val="TAH"/>
            </w:pPr>
            <w:r w:rsidRPr="000E3724">
              <w:t>Feature group</w:t>
            </w:r>
          </w:p>
        </w:tc>
        <w:tc>
          <w:tcPr>
            <w:tcW w:w="3221" w:type="dxa"/>
          </w:tcPr>
          <w:p w14:paraId="749F9DDD" w14:textId="77777777" w:rsidR="006D277D" w:rsidRPr="000E3724" w:rsidRDefault="006D277D" w:rsidP="00086E2C">
            <w:pPr>
              <w:pStyle w:val="TAH"/>
            </w:pPr>
            <w:r w:rsidRPr="000E3724">
              <w:t>Components</w:t>
            </w:r>
          </w:p>
        </w:tc>
        <w:tc>
          <w:tcPr>
            <w:tcW w:w="1387" w:type="dxa"/>
          </w:tcPr>
          <w:p w14:paraId="2A782BFC" w14:textId="77777777" w:rsidR="006D277D" w:rsidRPr="000E3724" w:rsidRDefault="006D277D" w:rsidP="00086E2C">
            <w:pPr>
              <w:pStyle w:val="TAH"/>
            </w:pPr>
            <w:r w:rsidRPr="000E3724">
              <w:t>Prerequisite feature groups</w:t>
            </w:r>
          </w:p>
        </w:tc>
        <w:tc>
          <w:tcPr>
            <w:tcW w:w="2448" w:type="dxa"/>
          </w:tcPr>
          <w:p w14:paraId="5F3C3065" w14:textId="77777777" w:rsidR="006D277D" w:rsidRPr="000E3724" w:rsidRDefault="006D277D" w:rsidP="00086E2C">
            <w:pPr>
              <w:pStyle w:val="TAH"/>
            </w:pPr>
            <w:r w:rsidRPr="000E3724">
              <w:t>Field name in TS 38.331 [2]</w:t>
            </w:r>
          </w:p>
        </w:tc>
        <w:tc>
          <w:tcPr>
            <w:tcW w:w="2988" w:type="dxa"/>
          </w:tcPr>
          <w:p w14:paraId="23198855" w14:textId="77777777" w:rsidR="006D277D" w:rsidRPr="000E3724" w:rsidRDefault="006D277D" w:rsidP="00086E2C">
            <w:pPr>
              <w:pStyle w:val="TAH"/>
            </w:pPr>
            <w:r w:rsidRPr="000E3724">
              <w:t>Parent IE in TS 38.331 [2]</w:t>
            </w:r>
          </w:p>
        </w:tc>
        <w:tc>
          <w:tcPr>
            <w:tcW w:w="1416" w:type="dxa"/>
          </w:tcPr>
          <w:p w14:paraId="258FDF1A" w14:textId="77777777" w:rsidR="006D277D" w:rsidRPr="000E3724" w:rsidRDefault="006D277D" w:rsidP="00086E2C">
            <w:pPr>
              <w:pStyle w:val="TAH"/>
            </w:pPr>
            <w:r w:rsidRPr="000E3724">
              <w:t>Need of FDD/TDD differentiation</w:t>
            </w:r>
          </w:p>
        </w:tc>
        <w:tc>
          <w:tcPr>
            <w:tcW w:w="1416" w:type="dxa"/>
          </w:tcPr>
          <w:p w14:paraId="1B6EA118" w14:textId="77777777" w:rsidR="006D277D" w:rsidRPr="000E3724" w:rsidRDefault="006D277D" w:rsidP="00086E2C">
            <w:pPr>
              <w:pStyle w:val="TAH"/>
            </w:pPr>
            <w:r w:rsidRPr="000E3724">
              <w:t>Need of FR1/FR2 differentiation</w:t>
            </w:r>
          </w:p>
        </w:tc>
        <w:tc>
          <w:tcPr>
            <w:tcW w:w="1466" w:type="dxa"/>
          </w:tcPr>
          <w:p w14:paraId="7E26D57B" w14:textId="77777777" w:rsidR="006D277D" w:rsidRPr="000E3724" w:rsidRDefault="006D277D" w:rsidP="00086E2C">
            <w:pPr>
              <w:pStyle w:val="TAH"/>
            </w:pPr>
            <w:r w:rsidRPr="000E3724">
              <w:t>Note</w:t>
            </w:r>
          </w:p>
        </w:tc>
        <w:tc>
          <w:tcPr>
            <w:tcW w:w="2346" w:type="dxa"/>
          </w:tcPr>
          <w:p w14:paraId="32D8BFA1" w14:textId="77777777" w:rsidR="006D277D" w:rsidRPr="000E3724" w:rsidRDefault="006D277D" w:rsidP="00086E2C">
            <w:pPr>
              <w:pStyle w:val="TAH"/>
            </w:pPr>
            <w:r w:rsidRPr="000E3724">
              <w:t>Mandatory/Optional</w:t>
            </w:r>
          </w:p>
        </w:tc>
      </w:tr>
      <w:tr w:rsidR="006D277D" w:rsidRPr="000E3724" w14:paraId="3760D335" w14:textId="77777777" w:rsidTr="003D3836">
        <w:tc>
          <w:tcPr>
            <w:tcW w:w="1534" w:type="dxa"/>
            <w:vMerge w:val="restart"/>
          </w:tcPr>
          <w:p w14:paraId="633D5A92" w14:textId="77777777" w:rsidR="006D277D" w:rsidRPr="000E3724" w:rsidRDefault="006D277D" w:rsidP="00086E2C">
            <w:pPr>
              <w:pStyle w:val="TAL"/>
            </w:pPr>
            <w:r w:rsidRPr="000E3724">
              <w:t>0. General (including supported bearer types)</w:t>
            </w:r>
          </w:p>
        </w:tc>
        <w:tc>
          <w:tcPr>
            <w:tcW w:w="935" w:type="dxa"/>
          </w:tcPr>
          <w:p w14:paraId="43C87AD1" w14:textId="77777777" w:rsidR="006D277D" w:rsidRPr="000E3724" w:rsidRDefault="006D277D" w:rsidP="00086E2C">
            <w:pPr>
              <w:pStyle w:val="TAL"/>
            </w:pPr>
            <w:r w:rsidRPr="000E3724">
              <w:t>0-0</w:t>
            </w:r>
          </w:p>
        </w:tc>
        <w:tc>
          <w:tcPr>
            <w:tcW w:w="2089" w:type="dxa"/>
          </w:tcPr>
          <w:p w14:paraId="7D1C6D5A" w14:textId="77777777" w:rsidR="006D277D" w:rsidRPr="000E3724" w:rsidRDefault="006D277D" w:rsidP="00086E2C">
            <w:pPr>
              <w:pStyle w:val="TAL"/>
            </w:pPr>
            <w:r w:rsidRPr="000E3724">
              <w:t>Basic EN-DC procedures</w:t>
            </w:r>
          </w:p>
        </w:tc>
        <w:tc>
          <w:tcPr>
            <w:tcW w:w="3221" w:type="dxa"/>
          </w:tcPr>
          <w:p w14:paraId="469C1632" w14:textId="77777777" w:rsidR="006D277D" w:rsidRPr="000E3724" w:rsidRDefault="006D277D" w:rsidP="00086E2C">
            <w:pPr>
              <w:pStyle w:val="TAL"/>
            </w:pPr>
            <w:r w:rsidRPr="000E3724">
              <w:t>1) MCG DRB with LTE/NR PDCP</w:t>
            </w:r>
          </w:p>
          <w:p w14:paraId="6D0C69C8" w14:textId="77777777" w:rsidR="006D277D" w:rsidRPr="000E3724" w:rsidRDefault="006D277D" w:rsidP="00086E2C">
            <w:pPr>
              <w:pStyle w:val="TAL"/>
            </w:pPr>
            <w:r w:rsidRPr="00ED4797">
              <w:t>2) SCG DRB with NR PDCP</w:t>
            </w:r>
          </w:p>
          <w:p w14:paraId="104313E5" w14:textId="77777777" w:rsidR="006D277D" w:rsidRPr="000E3724" w:rsidRDefault="006D277D" w:rsidP="00086E2C">
            <w:pPr>
              <w:pStyle w:val="TAL"/>
            </w:pPr>
            <w:r w:rsidRPr="000E3724">
              <w:t>3) SN addition, modification, and release via RRC connection reconfiguration</w:t>
            </w:r>
          </w:p>
          <w:p w14:paraId="785F03F1" w14:textId="77777777" w:rsidR="006D277D" w:rsidRPr="000E3724" w:rsidRDefault="006D277D" w:rsidP="00086E2C">
            <w:pPr>
              <w:pStyle w:val="TAL"/>
            </w:pPr>
            <w:r w:rsidRPr="000E3724">
              <w:t>4) Joint processing on the combined RRC messages</w:t>
            </w:r>
          </w:p>
          <w:p w14:paraId="702726E4" w14:textId="77777777" w:rsidR="006D277D" w:rsidRPr="000E3724" w:rsidRDefault="006D277D" w:rsidP="00086E2C">
            <w:pPr>
              <w:pStyle w:val="TAL"/>
            </w:pPr>
            <w:r w:rsidRPr="000E3724">
              <w:t>5) Failure handling (including both MN and SN)</w:t>
            </w:r>
          </w:p>
        </w:tc>
        <w:tc>
          <w:tcPr>
            <w:tcW w:w="1387" w:type="dxa"/>
          </w:tcPr>
          <w:p w14:paraId="290BD9DD" w14:textId="77777777" w:rsidR="006D277D" w:rsidRPr="000E3724" w:rsidRDefault="006D277D" w:rsidP="00086E2C">
            <w:pPr>
              <w:pStyle w:val="TAL"/>
            </w:pPr>
          </w:p>
        </w:tc>
        <w:tc>
          <w:tcPr>
            <w:tcW w:w="2448" w:type="dxa"/>
          </w:tcPr>
          <w:p w14:paraId="46B1AF74" w14:textId="77777777" w:rsidR="006D277D" w:rsidRPr="000E3724" w:rsidRDefault="006D277D" w:rsidP="00086E2C">
            <w:pPr>
              <w:pStyle w:val="TAL"/>
            </w:pPr>
            <w:r w:rsidRPr="000E3724">
              <w:t>n/a</w:t>
            </w:r>
          </w:p>
        </w:tc>
        <w:tc>
          <w:tcPr>
            <w:tcW w:w="2988" w:type="dxa"/>
          </w:tcPr>
          <w:p w14:paraId="29A4C983" w14:textId="77777777" w:rsidR="006D277D" w:rsidRPr="000E3724" w:rsidRDefault="006D277D" w:rsidP="00086E2C">
            <w:pPr>
              <w:pStyle w:val="TAL"/>
            </w:pPr>
            <w:r w:rsidRPr="000E3724">
              <w:t>n/a</w:t>
            </w:r>
          </w:p>
        </w:tc>
        <w:tc>
          <w:tcPr>
            <w:tcW w:w="1416" w:type="dxa"/>
          </w:tcPr>
          <w:p w14:paraId="31D36E4C" w14:textId="77777777" w:rsidR="006D277D" w:rsidRPr="000E3724" w:rsidRDefault="006D277D" w:rsidP="00086E2C">
            <w:pPr>
              <w:pStyle w:val="TAL"/>
            </w:pPr>
            <w:r w:rsidRPr="000E3724">
              <w:t>n/a</w:t>
            </w:r>
          </w:p>
        </w:tc>
        <w:tc>
          <w:tcPr>
            <w:tcW w:w="1416" w:type="dxa"/>
          </w:tcPr>
          <w:p w14:paraId="173B2CEF" w14:textId="77777777" w:rsidR="006D277D" w:rsidRPr="000E3724" w:rsidRDefault="006D277D" w:rsidP="00086E2C">
            <w:pPr>
              <w:pStyle w:val="TAL"/>
            </w:pPr>
            <w:r w:rsidRPr="000E3724">
              <w:t>n/a</w:t>
            </w:r>
          </w:p>
        </w:tc>
        <w:tc>
          <w:tcPr>
            <w:tcW w:w="1466" w:type="dxa"/>
          </w:tcPr>
          <w:p w14:paraId="54377FB3" w14:textId="77777777" w:rsidR="006D277D" w:rsidRPr="000E3724" w:rsidRDefault="006D277D" w:rsidP="00086E2C">
            <w:pPr>
              <w:pStyle w:val="TAL"/>
            </w:pPr>
          </w:p>
        </w:tc>
        <w:tc>
          <w:tcPr>
            <w:tcW w:w="2346" w:type="dxa"/>
          </w:tcPr>
          <w:p w14:paraId="320A7155" w14:textId="77777777" w:rsidR="006D277D" w:rsidRDefault="006D277D" w:rsidP="00086E2C">
            <w:pPr>
              <w:pStyle w:val="TAL"/>
            </w:pPr>
            <w:r w:rsidRPr="00086E2C">
              <w:rPr>
                <w:highlight w:val="yellow"/>
              </w:rPr>
              <w:t>Mandatory without capability signalling</w:t>
            </w:r>
          </w:p>
          <w:p w14:paraId="0B947B55" w14:textId="77777777" w:rsidR="00ED4797" w:rsidRDefault="00ED4797" w:rsidP="00086E2C">
            <w:pPr>
              <w:pStyle w:val="TAL"/>
            </w:pPr>
          </w:p>
          <w:p w14:paraId="702ADCAD" w14:textId="3E2F0484" w:rsidR="00ED4797" w:rsidRPr="000E3724" w:rsidRDefault="00ED4797" w:rsidP="00086E2C">
            <w:pPr>
              <w:pStyle w:val="TAL"/>
            </w:pPr>
            <w:r w:rsidRPr="00ED4797">
              <w:rPr>
                <w:highlight w:val="green"/>
              </w:rPr>
              <w:t>For IAB-MT, 1) and 2) are optional</w:t>
            </w:r>
          </w:p>
        </w:tc>
      </w:tr>
      <w:tr w:rsidR="006D277D" w:rsidRPr="000E3724" w14:paraId="528119AD" w14:textId="77777777" w:rsidTr="003D3836">
        <w:tc>
          <w:tcPr>
            <w:tcW w:w="1534" w:type="dxa"/>
            <w:vMerge/>
          </w:tcPr>
          <w:p w14:paraId="1893638F" w14:textId="77777777" w:rsidR="006D277D" w:rsidRPr="000E3724" w:rsidRDefault="006D277D" w:rsidP="00086E2C">
            <w:pPr>
              <w:pStyle w:val="TAL"/>
            </w:pPr>
          </w:p>
        </w:tc>
        <w:tc>
          <w:tcPr>
            <w:tcW w:w="935" w:type="dxa"/>
          </w:tcPr>
          <w:p w14:paraId="695F2D7A" w14:textId="77777777" w:rsidR="006D277D" w:rsidRPr="000E3724" w:rsidRDefault="006D277D" w:rsidP="00086E2C">
            <w:pPr>
              <w:pStyle w:val="TAL"/>
            </w:pPr>
            <w:r w:rsidRPr="000E3724">
              <w:t>0-1</w:t>
            </w:r>
          </w:p>
        </w:tc>
        <w:tc>
          <w:tcPr>
            <w:tcW w:w="2089" w:type="dxa"/>
          </w:tcPr>
          <w:p w14:paraId="03609AEF" w14:textId="77777777" w:rsidR="006D277D" w:rsidRPr="000E3724" w:rsidRDefault="006D277D" w:rsidP="00086E2C">
            <w:pPr>
              <w:pStyle w:val="TAL"/>
            </w:pPr>
            <w:r w:rsidRPr="000E3724">
              <w:t>Access stratum release</w:t>
            </w:r>
          </w:p>
        </w:tc>
        <w:tc>
          <w:tcPr>
            <w:tcW w:w="3221" w:type="dxa"/>
          </w:tcPr>
          <w:p w14:paraId="2C246EBC" w14:textId="77777777" w:rsidR="006D277D" w:rsidRPr="000E3724" w:rsidRDefault="006D277D" w:rsidP="00086E2C">
            <w:pPr>
              <w:pStyle w:val="TAL"/>
            </w:pPr>
            <w:r w:rsidRPr="000E3724">
              <w:t>Access stratum release</w:t>
            </w:r>
          </w:p>
        </w:tc>
        <w:tc>
          <w:tcPr>
            <w:tcW w:w="1387" w:type="dxa"/>
          </w:tcPr>
          <w:p w14:paraId="0CB8E6B6" w14:textId="77777777" w:rsidR="006D277D" w:rsidRPr="000E3724" w:rsidRDefault="006D277D" w:rsidP="00086E2C">
            <w:pPr>
              <w:pStyle w:val="TAL"/>
            </w:pPr>
          </w:p>
        </w:tc>
        <w:tc>
          <w:tcPr>
            <w:tcW w:w="2448" w:type="dxa"/>
          </w:tcPr>
          <w:p w14:paraId="2C778160" w14:textId="77777777" w:rsidR="006D277D" w:rsidRPr="000E3724" w:rsidRDefault="006D277D" w:rsidP="00086E2C">
            <w:pPr>
              <w:pStyle w:val="TAL"/>
              <w:rPr>
                <w:i/>
              </w:rPr>
            </w:pPr>
            <w:r w:rsidRPr="000E3724">
              <w:rPr>
                <w:i/>
              </w:rPr>
              <w:t>accessStratumRelease</w:t>
            </w:r>
          </w:p>
        </w:tc>
        <w:tc>
          <w:tcPr>
            <w:tcW w:w="2988" w:type="dxa"/>
          </w:tcPr>
          <w:p w14:paraId="7FAB0E9F" w14:textId="77777777" w:rsidR="006D277D" w:rsidRPr="000E3724" w:rsidRDefault="006D277D" w:rsidP="00086E2C">
            <w:pPr>
              <w:pStyle w:val="TAL"/>
              <w:rPr>
                <w:i/>
              </w:rPr>
            </w:pPr>
            <w:r w:rsidRPr="000E3724">
              <w:rPr>
                <w:i/>
              </w:rPr>
              <w:t>UE-NR-Capability</w:t>
            </w:r>
          </w:p>
        </w:tc>
        <w:tc>
          <w:tcPr>
            <w:tcW w:w="1416" w:type="dxa"/>
          </w:tcPr>
          <w:p w14:paraId="605CE64A" w14:textId="77777777" w:rsidR="006D277D" w:rsidRPr="000E3724" w:rsidRDefault="006D277D" w:rsidP="00086E2C">
            <w:pPr>
              <w:pStyle w:val="TAL"/>
            </w:pPr>
            <w:r w:rsidRPr="000E3724">
              <w:t>No</w:t>
            </w:r>
          </w:p>
        </w:tc>
        <w:tc>
          <w:tcPr>
            <w:tcW w:w="1416" w:type="dxa"/>
          </w:tcPr>
          <w:p w14:paraId="66FBA0E3" w14:textId="77777777" w:rsidR="006D277D" w:rsidRPr="000E3724" w:rsidRDefault="006D277D" w:rsidP="00086E2C">
            <w:pPr>
              <w:pStyle w:val="TAL"/>
            </w:pPr>
            <w:r w:rsidRPr="000E3724">
              <w:t>No</w:t>
            </w:r>
          </w:p>
        </w:tc>
        <w:tc>
          <w:tcPr>
            <w:tcW w:w="1466" w:type="dxa"/>
          </w:tcPr>
          <w:p w14:paraId="5E5815E8" w14:textId="77777777" w:rsidR="006D277D" w:rsidRPr="000E3724" w:rsidRDefault="006D277D" w:rsidP="00086E2C">
            <w:pPr>
              <w:pStyle w:val="TAL"/>
            </w:pPr>
          </w:p>
        </w:tc>
        <w:tc>
          <w:tcPr>
            <w:tcW w:w="2346" w:type="dxa"/>
          </w:tcPr>
          <w:p w14:paraId="744D3F44" w14:textId="77777777" w:rsidR="006D277D" w:rsidRPr="000E3724" w:rsidRDefault="006D277D" w:rsidP="00086E2C">
            <w:pPr>
              <w:pStyle w:val="TAL"/>
            </w:pPr>
            <w:r w:rsidRPr="000E3724">
              <w:t>Optional with capability signalling and candidate value set is {Rel-15, spare7, … , spare1}</w:t>
            </w:r>
          </w:p>
        </w:tc>
      </w:tr>
      <w:tr w:rsidR="006D277D" w:rsidRPr="000E3724" w14:paraId="07C28A32" w14:textId="77777777" w:rsidTr="003D3836">
        <w:tc>
          <w:tcPr>
            <w:tcW w:w="1534" w:type="dxa"/>
            <w:vMerge/>
          </w:tcPr>
          <w:p w14:paraId="3DC2D2FF" w14:textId="77777777" w:rsidR="006D277D" w:rsidRPr="000E3724" w:rsidRDefault="006D277D" w:rsidP="00086E2C">
            <w:pPr>
              <w:pStyle w:val="TAL"/>
            </w:pPr>
          </w:p>
        </w:tc>
        <w:tc>
          <w:tcPr>
            <w:tcW w:w="935" w:type="dxa"/>
          </w:tcPr>
          <w:p w14:paraId="76254F9C" w14:textId="77777777" w:rsidR="006D277D" w:rsidRPr="000E3724" w:rsidRDefault="006D277D" w:rsidP="00086E2C">
            <w:pPr>
              <w:pStyle w:val="TAL"/>
            </w:pPr>
            <w:r w:rsidRPr="000E3724">
              <w:t>0-2</w:t>
            </w:r>
          </w:p>
        </w:tc>
        <w:tc>
          <w:tcPr>
            <w:tcW w:w="2089" w:type="dxa"/>
          </w:tcPr>
          <w:p w14:paraId="106BFEBF" w14:textId="77777777" w:rsidR="006D277D" w:rsidRPr="000E3724" w:rsidRDefault="006D277D" w:rsidP="00086E2C">
            <w:pPr>
              <w:pStyle w:val="TAL"/>
            </w:pPr>
            <w:r w:rsidRPr="000E3724">
              <w:t>SRB</w:t>
            </w:r>
          </w:p>
        </w:tc>
        <w:tc>
          <w:tcPr>
            <w:tcW w:w="3221" w:type="dxa"/>
          </w:tcPr>
          <w:p w14:paraId="1A18AE98" w14:textId="77777777" w:rsidR="006D277D" w:rsidRPr="000E3724" w:rsidRDefault="006D277D" w:rsidP="00086E2C">
            <w:pPr>
              <w:pStyle w:val="TAL"/>
            </w:pPr>
            <w:r w:rsidRPr="000E3724">
              <w:t>1) Split SRB with one UL path</w:t>
            </w:r>
          </w:p>
          <w:p w14:paraId="3FEEC274" w14:textId="77777777" w:rsidR="006D277D" w:rsidRPr="000E3724" w:rsidRDefault="006D277D" w:rsidP="00086E2C">
            <w:pPr>
              <w:pStyle w:val="TAL"/>
            </w:pPr>
            <w:r w:rsidRPr="000E3724">
              <w:t>2) SRB3</w:t>
            </w:r>
          </w:p>
        </w:tc>
        <w:tc>
          <w:tcPr>
            <w:tcW w:w="1387" w:type="dxa"/>
          </w:tcPr>
          <w:p w14:paraId="45A6AFB0" w14:textId="77777777" w:rsidR="006D277D" w:rsidRPr="000E3724" w:rsidRDefault="006D277D" w:rsidP="00086E2C">
            <w:pPr>
              <w:pStyle w:val="TAL"/>
            </w:pPr>
          </w:p>
        </w:tc>
        <w:tc>
          <w:tcPr>
            <w:tcW w:w="2448" w:type="dxa"/>
          </w:tcPr>
          <w:p w14:paraId="26AEBAB8" w14:textId="77777777" w:rsidR="006D277D" w:rsidRPr="000E3724" w:rsidRDefault="006D277D" w:rsidP="00086E2C">
            <w:pPr>
              <w:pStyle w:val="TAL"/>
            </w:pPr>
            <w:r w:rsidRPr="000E3724">
              <w:t xml:space="preserve">1) </w:t>
            </w:r>
            <w:r w:rsidRPr="000E3724">
              <w:rPr>
                <w:i/>
              </w:rPr>
              <w:t>splitSRB-WithOneUL-Path</w:t>
            </w:r>
          </w:p>
          <w:p w14:paraId="183DFF23" w14:textId="77777777" w:rsidR="006D277D" w:rsidRPr="000E3724" w:rsidRDefault="006D277D" w:rsidP="00086E2C">
            <w:pPr>
              <w:pStyle w:val="TAL"/>
            </w:pPr>
            <w:r w:rsidRPr="000E3724">
              <w:t xml:space="preserve">2) </w:t>
            </w:r>
            <w:r w:rsidRPr="000E3724">
              <w:rPr>
                <w:i/>
              </w:rPr>
              <w:t>srb3</w:t>
            </w:r>
          </w:p>
        </w:tc>
        <w:tc>
          <w:tcPr>
            <w:tcW w:w="2988" w:type="dxa"/>
          </w:tcPr>
          <w:p w14:paraId="1D719079" w14:textId="77777777" w:rsidR="006D277D" w:rsidRPr="000E3724" w:rsidRDefault="006D277D" w:rsidP="00086E2C">
            <w:pPr>
              <w:pStyle w:val="TAL"/>
              <w:rPr>
                <w:i/>
              </w:rPr>
            </w:pPr>
            <w:r w:rsidRPr="000E3724">
              <w:rPr>
                <w:i/>
              </w:rPr>
              <w:t>GeneralParametersMRDC-XDD-Diff</w:t>
            </w:r>
          </w:p>
        </w:tc>
        <w:tc>
          <w:tcPr>
            <w:tcW w:w="1416" w:type="dxa"/>
          </w:tcPr>
          <w:p w14:paraId="28C0329F" w14:textId="77777777" w:rsidR="006D277D" w:rsidRPr="000E3724" w:rsidRDefault="006D277D" w:rsidP="00086E2C">
            <w:pPr>
              <w:pStyle w:val="TAL"/>
            </w:pPr>
            <w:r w:rsidRPr="000E3724">
              <w:t>No</w:t>
            </w:r>
          </w:p>
        </w:tc>
        <w:tc>
          <w:tcPr>
            <w:tcW w:w="1416" w:type="dxa"/>
          </w:tcPr>
          <w:p w14:paraId="7062CE3B" w14:textId="77777777" w:rsidR="006D277D" w:rsidRPr="000E3724" w:rsidRDefault="006D277D" w:rsidP="00086E2C">
            <w:pPr>
              <w:pStyle w:val="TAL"/>
            </w:pPr>
            <w:r w:rsidRPr="000E3724">
              <w:t>No</w:t>
            </w:r>
          </w:p>
        </w:tc>
        <w:tc>
          <w:tcPr>
            <w:tcW w:w="1466" w:type="dxa"/>
          </w:tcPr>
          <w:p w14:paraId="198EB0C9" w14:textId="77777777" w:rsidR="006D277D" w:rsidRPr="000E3724" w:rsidRDefault="006D277D" w:rsidP="00086E2C">
            <w:pPr>
              <w:pStyle w:val="TAL"/>
            </w:pPr>
            <w:r w:rsidRPr="000E3724">
              <w:t>2) Not applied to NE-DC.</w:t>
            </w:r>
          </w:p>
        </w:tc>
        <w:tc>
          <w:tcPr>
            <w:tcW w:w="2346" w:type="dxa"/>
          </w:tcPr>
          <w:p w14:paraId="1220D288" w14:textId="77777777" w:rsidR="006D277D" w:rsidRPr="000E3724" w:rsidRDefault="006D277D" w:rsidP="00086E2C">
            <w:pPr>
              <w:pStyle w:val="TAL"/>
            </w:pPr>
            <w:r w:rsidRPr="000E3724">
              <w:t>1) Optional with capability signalling</w:t>
            </w:r>
          </w:p>
          <w:p w14:paraId="10397823" w14:textId="77777777" w:rsidR="006D277D" w:rsidRPr="000E3724" w:rsidRDefault="006D277D" w:rsidP="00086E2C">
            <w:pPr>
              <w:pStyle w:val="TAL"/>
            </w:pPr>
            <w:r w:rsidRPr="00086E2C">
              <w:rPr>
                <w:highlight w:val="yellow"/>
              </w:rPr>
              <w:t>2) Mandatory with capability signalling</w:t>
            </w:r>
          </w:p>
        </w:tc>
      </w:tr>
      <w:tr w:rsidR="006D277D" w:rsidRPr="000E3724" w14:paraId="7C29B75A" w14:textId="77777777" w:rsidTr="003D3836">
        <w:tc>
          <w:tcPr>
            <w:tcW w:w="1534" w:type="dxa"/>
            <w:vMerge/>
          </w:tcPr>
          <w:p w14:paraId="4D3C4B79" w14:textId="77777777" w:rsidR="006D277D" w:rsidRPr="000E3724" w:rsidRDefault="006D277D" w:rsidP="00086E2C">
            <w:pPr>
              <w:pStyle w:val="TAL"/>
            </w:pPr>
          </w:p>
        </w:tc>
        <w:tc>
          <w:tcPr>
            <w:tcW w:w="935" w:type="dxa"/>
          </w:tcPr>
          <w:p w14:paraId="1D283A59" w14:textId="77777777" w:rsidR="006D277D" w:rsidRPr="000E3724" w:rsidRDefault="006D277D" w:rsidP="00086E2C">
            <w:pPr>
              <w:pStyle w:val="TAL"/>
            </w:pPr>
            <w:r w:rsidRPr="000E3724">
              <w:t>0-3</w:t>
            </w:r>
          </w:p>
        </w:tc>
        <w:tc>
          <w:tcPr>
            <w:tcW w:w="2089" w:type="dxa"/>
          </w:tcPr>
          <w:p w14:paraId="2B53368F" w14:textId="77777777" w:rsidR="006D277D" w:rsidRPr="000E3724" w:rsidRDefault="006D277D" w:rsidP="00086E2C">
            <w:pPr>
              <w:pStyle w:val="TAL"/>
            </w:pPr>
            <w:r w:rsidRPr="000E3724">
              <w:t>DRB</w:t>
            </w:r>
          </w:p>
        </w:tc>
        <w:tc>
          <w:tcPr>
            <w:tcW w:w="3221" w:type="dxa"/>
          </w:tcPr>
          <w:p w14:paraId="3260D7B4" w14:textId="77777777" w:rsidR="006D277D" w:rsidRPr="000E3724" w:rsidRDefault="006D277D" w:rsidP="00086E2C">
            <w:pPr>
              <w:pStyle w:val="TAL"/>
            </w:pPr>
            <w:r w:rsidRPr="000E3724">
              <w:t>1) Maximum number of DRBs</w:t>
            </w:r>
          </w:p>
          <w:p w14:paraId="483FE05E" w14:textId="77777777" w:rsidR="006D277D" w:rsidRPr="000E3724" w:rsidRDefault="006D277D" w:rsidP="00086E2C">
            <w:pPr>
              <w:pStyle w:val="TAL"/>
            </w:pPr>
            <w:r w:rsidRPr="000E3724">
              <w:t xml:space="preserve">2) Split DRB with one UL path </w:t>
            </w:r>
          </w:p>
          <w:p w14:paraId="558F5708" w14:textId="77777777" w:rsidR="006D277D" w:rsidRPr="000E3724" w:rsidRDefault="006D277D" w:rsidP="00086E2C">
            <w:pPr>
              <w:pStyle w:val="TAL"/>
            </w:pPr>
            <w:r w:rsidRPr="000E3724">
              <w:t>3) Split DRB with both UL MCG and SCG paths</w:t>
            </w:r>
          </w:p>
        </w:tc>
        <w:tc>
          <w:tcPr>
            <w:tcW w:w="1387" w:type="dxa"/>
          </w:tcPr>
          <w:p w14:paraId="770AA26C" w14:textId="77777777" w:rsidR="006D277D" w:rsidRPr="000E3724" w:rsidRDefault="006D277D" w:rsidP="00086E2C">
            <w:pPr>
              <w:pStyle w:val="TAL"/>
            </w:pPr>
          </w:p>
        </w:tc>
        <w:tc>
          <w:tcPr>
            <w:tcW w:w="2448" w:type="dxa"/>
          </w:tcPr>
          <w:p w14:paraId="6E06053D" w14:textId="77777777" w:rsidR="006D277D" w:rsidRPr="000E3724" w:rsidRDefault="006D277D" w:rsidP="00086E2C">
            <w:pPr>
              <w:pStyle w:val="TAL"/>
            </w:pPr>
            <w:r w:rsidRPr="000E3724">
              <w:t>1), 2) n/a</w:t>
            </w:r>
          </w:p>
          <w:p w14:paraId="7803E6AC" w14:textId="77777777" w:rsidR="006D277D" w:rsidRPr="000E3724" w:rsidRDefault="006D277D" w:rsidP="00086E2C">
            <w:pPr>
              <w:pStyle w:val="TAL"/>
            </w:pPr>
            <w:r w:rsidRPr="000E3724">
              <w:t xml:space="preserve">3) </w:t>
            </w:r>
            <w:r w:rsidRPr="000E3724">
              <w:rPr>
                <w:i/>
              </w:rPr>
              <w:t>splitDRB-withUL-Both-MCG-SCG</w:t>
            </w:r>
          </w:p>
        </w:tc>
        <w:tc>
          <w:tcPr>
            <w:tcW w:w="2988" w:type="dxa"/>
          </w:tcPr>
          <w:p w14:paraId="48B55BE1" w14:textId="77777777" w:rsidR="006D277D" w:rsidRPr="000E3724" w:rsidRDefault="006D277D" w:rsidP="00086E2C">
            <w:pPr>
              <w:pStyle w:val="TAL"/>
            </w:pPr>
            <w:r w:rsidRPr="000E3724">
              <w:t>1), 2) n/a</w:t>
            </w:r>
          </w:p>
          <w:p w14:paraId="7092A944" w14:textId="77777777" w:rsidR="006D277D" w:rsidRPr="000E3724" w:rsidRDefault="006D277D" w:rsidP="00086E2C">
            <w:pPr>
              <w:pStyle w:val="TAL"/>
            </w:pPr>
            <w:r w:rsidRPr="000E3724">
              <w:t xml:space="preserve">3) </w:t>
            </w:r>
            <w:r w:rsidRPr="000E3724">
              <w:rPr>
                <w:i/>
              </w:rPr>
              <w:t>GeneralParametersMRDC-XDD-Diff</w:t>
            </w:r>
          </w:p>
        </w:tc>
        <w:tc>
          <w:tcPr>
            <w:tcW w:w="1416" w:type="dxa"/>
          </w:tcPr>
          <w:p w14:paraId="45749070" w14:textId="77777777" w:rsidR="006D277D" w:rsidRPr="000E3724" w:rsidRDefault="006D277D" w:rsidP="00086E2C">
            <w:pPr>
              <w:pStyle w:val="TAL"/>
            </w:pPr>
            <w:r w:rsidRPr="000E3724">
              <w:t>No</w:t>
            </w:r>
          </w:p>
        </w:tc>
        <w:tc>
          <w:tcPr>
            <w:tcW w:w="1416" w:type="dxa"/>
          </w:tcPr>
          <w:p w14:paraId="23D5E08C" w14:textId="77777777" w:rsidR="006D277D" w:rsidRPr="000E3724" w:rsidRDefault="006D277D" w:rsidP="00086E2C">
            <w:pPr>
              <w:pStyle w:val="TAL"/>
            </w:pPr>
            <w:r w:rsidRPr="000E3724">
              <w:t>No</w:t>
            </w:r>
          </w:p>
        </w:tc>
        <w:tc>
          <w:tcPr>
            <w:tcW w:w="1466" w:type="dxa"/>
          </w:tcPr>
          <w:p w14:paraId="5F1415C0" w14:textId="77777777" w:rsidR="006D277D" w:rsidRPr="000E3724" w:rsidRDefault="006D277D" w:rsidP="00086E2C">
            <w:pPr>
              <w:pStyle w:val="TAL"/>
            </w:pPr>
            <w:r w:rsidRPr="000E3724">
              <w:t>2) 8 DRBs are supported regardless of bearer types</w:t>
            </w:r>
          </w:p>
        </w:tc>
        <w:tc>
          <w:tcPr>
            <w:tcW w:w="2346" w:type="dxa"/>
          </w:tcPr>
          <w:p w14:paraId="20935E1D" w14:textId="77777777" w:rsidR="006D277D" w:rsidRPr="00A53291" w:rsidRDefault="006D277D" w:rsidP="00086E2C">
            <w:pPr>
              <w:pStyle w:val="TAL"/>
              <w:rPr>
                <w:highlight w:val="green"/>
              </w:rPr>
            </w:pPr>
            <w:r w:rsidRPr="00A53291">
              <w:rPr>
                <w:highlight w:val="green"/>
              </w:rPr>
              <w:t>1, 2) Mandatory without UE capability signalling</w:t>
            </w:r>
          </w:p>
          <w:p w14:paraId="508E3F92" w14:textId="77777777" w:rsidR="006D277D" w:rsidRPr="00A53291" w:rsidRDefault="006D277D" w:rsidP="00086E2C">
            <w:pPr>
              <w:pStyle w:val="TAL"/>
              <w:rPr>
                <w:highlight w:val="green"/>
              </w:rPr>
            </w:pPr>
            <w:r w:rsidRPr="00A53291">
              <w:rPr>
                <w:highlight w:val="green"/>
              </w:rPr>
              <w:t>3) Mandatory with capability signalling</w:t>
            </w:r>
          </w:p>
        </w:tc>
      </w:tr>
      <w:tr w:rsidR="006D277D" w:rsidRPr="000E3724" w14:paraId="4FB0C2D4" w14:textId="77777777" w:rsidTr="003D3836">
        <w:tc>
          <w:tcPr>
            <w:tcW w:w="1534" w:type="dxa"/>
            <w:vMerge/>
          </w:tcPr>
          <w:p w14:paraId="676BE670" w14:textId="77777777" w:rsidR="006D277D" w:rsidRPr="000E3724" w:rsidRDefault="006D277D" w:rsidP="00086E2C">
            <w:pPr>
              <w:pStyle w:val="TAL"/>
            </w:pPr>
          </w:p>
        </w:tc>
        <w:tc>
          <w:tcPr>
            <w:tcW w:w="935" w:type="dxa"/>
          </w:tcPr>
          <w:p w14:paraId="31744283" w14:textId="77777777" w:rsidR="006D277D" w:rsidRPr="000E3724" w:rsidRDefault="006D277D" w:rsidP="00086E2C">
            <w:pPr>
              <w:pStyle w:val="TAL"/>
            </w:pPr>
            <w:r w:rsidRPr="000E3724">
              <w:t>0-4</w:t>
            </w:r>
          </w:p>
        </w:tc>
        <w:tc>
          <w:tcPr>
            <w:tcW w:w="2089" w:type="dxa"/>
          </w:tcPr>
          <w:p w14:paraId="54285DAD" w14:textId="77777777" w:rsidR="006D277D" w:rsidRPr="000E3724" w:rsidRDefault="006D277D" w:rsidP="00086E2C">
            <w:pPr>
              <w:pStyle w:val="TAL"/>
            </w:pPr>
            <w:r w:rsidRPr="000E3724">
              <w:t>Direct SN addition in the first RRC connection reconfiguration after RRC connection establishment</w:t>
            </w:r>
          </w:p>
        </w:tc>
        <w:tc>
          <w:tcPr>
            <w:tcW w:w="3221" w:type="dxa"/>
          </w:tcPr>
          <w:p w14:paraId="2B9E97A1" w14:textId="77777777" w:rsidR="006D277D" w:rsidRPr="000E3724" w:rsidRDefault="006D277D" w:rsidP="00086E2C">
            <w:pPr>
              <w:pStyle w:val="TAL"/>
            </w:pPr>
            <w:r w:rsidRPr="000E3724">
              <w:t>Direct SN addition in the first RRC connection reconfiguration after RRC connection establishment</w:t>
            </w:r>
          </w:p>
        </w:tc>
        <w:tc>
          <w:tcPr>
            <w:tcW w:w="1387" w:type="dxa"/>
          </w:tcPr>
          <w:p w14:paraId="7E2BD6E6" w14:textId="77777777" w:rsidR="006D277D" w:rsidRPr="000E3724" w:rsidRDefault="006D277D" w:rsidP="00086E2C">
            <w:pPr>
              <w:pStyle w:val="TAL"/>
            </w:pPr>
          </w:p>
        </w:tc>
        <w:tc>
          <w:tcPr>
            <w:tcW w:w="2448" w:type="dxa"/>
          </w:tcPr>
          <w:p w14:paraId="72E02678" w14:textId="77777777" w:rsidR="006D277D" w:rsidRPr="000E3724" w:rsidRDefault="006D277D" w:rsidP="00086E2C">
            <w:pPr>
              <w:pStyle w:val="TAL"/>
            </w:pPr>
            <w:r w:rsidRPr="000E3724">
              <w:t>n/a</w:t>
            </w:r>
          </w:p>
        </w:tc>
        <w:tc>
          <w:tcPr>
            <w:tcW w:w="2988" w:type="dxa"/>
          </w:tcPr>
          <w:p w14:paraId="1C30BF9C" w14:textId="77777777" w:rsidR="006D277D" w:rsidRPr="000E3724" w:rsidRDefault="006D277D" w:rsidP="00086E2C">
            <w:pPr>
              <w:pStyle w:val="TAL"/>
            </w:pPr>
            <w:r w:rsidRPr="000E3724">
              <w:t>n/a</w:t>
            </w:r>
          </w:p>
        </w:tc>
        <w:tc>
          <w:tcPr>
            <w:tcW w:w="1416" w:type="dxa"/>
          </w:tcPr>
          <w:p w14:paraId="15337A73" w14:textId="77777777" w:rsidR="006D277D" w:rsidRPr="000E3724" w:rsidRDefault="006D277D" w:rsidP="00086E2C">
            <w:pPr>
              <w:pStyle w:val="TAL"/>
            </w:pPr>
            <w:r w:rsidRPr="000E3724">
              <w:t>n/a</w:t>
            </w:r>
          </w:p>
        </w:tc>
        <w:tc>
          <w:tcPr>
            <w:tcW w:w="1416" w:type="dxa"/>
          </w:tcPr>
          <w:p w14:paraId="72ED38C9" w14:textId="77777777" w:rsidR="006D277D" w:rsidRPr="000E3724" w:rsidRDefault="006D277D" w:rsidP="00086E2C">
            <w:pPr>
              <w:pStyle w:val="TAL"/>
            </w:pPr>
            <w:r w:rsidRPr="000E3724">
              <w:t>n/a</w:t>
            </w:r>
          </w:p>
        </w:tc>
        <w:tc>
          <w:tcPr>
            <w:tcW w:w="1466" w:type="dxa"/>
          </w:tcPr>
          <w:p w14:paraId="11A85AE7" w14:textId="77777777" w:rsidR="006D277D" w:rsidRPr="000E3724" w:rsidRDefault="006D277D" w:rsidP="00086E2C">
            <w:pPr>
              <w:pStyle w:val="TAL"/>
            </w:pPr>
          </w:p>
        </w:tc>
        <w:tc>
          <w:tcPr>
            <w:tcW w:w="2346" w:type="dxa"/>
          </w:tcPr>
          <w:p w14:paraId="02B40858" w14:textId="77777777" w:rsidR="006D277D" w:rsidRPr="00A53291" w:rsidRDefault="006D277D" w:rsidP="00086E2C">
            <w:pPr>
              <w:pStyle w:val="TAL"/>
              <w:rPr>
                <w:highlight w:val="green"/>
              </w:rPr>
            </w:pPr>
            <w:r w:rsidRPr="00A53291">
              <w:rPr>
                <w:highlight w:val="green"/>
              </w:rPr>
              <w:t>Mandatory without capability signalling</w:t>
            </w:r>
          </w:p>
        </w:tc>
      </w:tr>
      <w:tr w:rsidR="006D277D" w:rsidRPr="000E3724" w14:paraId="5B2D6918" w14:textId="77777777" w:rsidTr="003D3836">
        <w:tc>
          <w:tcPr>
            <w:tcW w:w="1534" w:type="dxa"/>
            <w:vMerge/>
          </w:tcPr>
          <w:p w14:paraId="4B2F14F6" w14:textId="77777777" w:rsidR="006D277D" w:rsidRPr="000E3724" w:rsidRDefault="006D277D" w:rsidP="00086E2C">
            <w:pPr>
              <w:pStyle w:val="TAL"/>
            </w:pPr>
          </w:p>
        </w:tc>
        <w:tc>
          <w:tcPr>
            <w:tcW w:w="935" w:type="dxa"/>
          </w:tcPr>
          <w:p w14:paraId="6843F8F5" w14:textId="77777777" w:rsidR="006D277D" w:rsidRPr="000E3724" w:rsidRDefault="006D277D" w:rsidP="00086E2C">
            <w:pPr>
              <w:pStyle w:val="TAL"/>
            </w:pPr>
            <w:r w:rsidRPr="000E3724">
              <w:t>0-5</w:t>
            </w:r>
          </w:p>
        </w:tc>
        <w:tc>
          <w:tcPr>
            <w:tcW w:w="2089" w:type="dxa"/>
          </w:tcPr>
          <w:p w14:paraId="12B2B5CF" w14:textId="77777777" w:rsidR="006D277D" w:rsidRPr="000E3724" w:rsidRDefault="006D277D" w:rsidP="00086E2C">
            <w:pPr>
              <w:pStyle w:val="TAL"/>
            </w:pPr>
            <w:r w:rsidRPr="000E3724">
              <w:t>IMS voice</w:t>
            </w:r>
          </w:p>
        </w:tc>
        <w:tc>
          <w:tcPr>
            <w:tcW w:w="3221" w:type="dxa"/>
          </w:tcPr>
          <w:p w14:paraId="6CF581C4" w14:textId="77777777" w:rsidR="006D277D" w:rsidRPr="000E3724" w:rsidRDefault="006D277D" w:rsidP="00086E2C">
            <w:pPr>
              <w:pStyle w:val="TAL"/>
            </w:pPr>
            <w:r w:rsidRPr="000E3724">
              <w:t>1) IMS voice over NR</w:t>
            </w:r>
          </w:p>
          <w:p w14:paraId="2180258E" w14:textId="77777777" w:rsidR="006D277D" w:rsidRPr="000E3724" w:rsidRDefault="006D277D" w:rsidP="00086E2C">
            <w:pPr>
              <w:pStyle w:val="TAL"/>
            </w:pPr>
            <w:r w:rsidRPr="000E3724">
              <w:t>2) Fallback HO to LTE for IMS voice</w:t>
            </w:r>
          </w:p>
          <w:p w14:paraId="4C2D7B0C" w14:textId="77777777" w:rsidR="006D277D" w:rsidRPr="000E3724" w:rsidRDefault="006D277D" w:rsidP="00086E2C">
            <w:pPr>
              <w:pStyle w:val="TAL"/>
            </w:pPr>
            <w:r w:rsidRPr="000E3724">
              <w:t>3) 5GC VoLTE</w:t>
            </w:r>
          </w:p>
          <w:p w14:paraId="07D6599F" w14:textId="77777777" w:rsidR="006D277D" w:rsidRPr="000E3724" w:rsidRDefault="006D277D" w:rsidP="00086E2C">
            <w:pPr>
              <w:pStyle w:val="TAL"/>
            </w:pPr>
            <w:r w:rsidRPr="000E3724">
              <w:t>4) IMS voice over SCG bearer of NE-DC</w:t>
            </w:r>
          </w:p>
        </w:tc>
        <w:tc>
          <w:tcPr>
            <w:tcW w:w="1387" w:type="dxa"/>
          </w:tcPr>
          <w:p w14:paraId="4538EF92" w14:textId="77777777" w:rsidR="006D277D" w:rsidRPr="000E3724" w:rsidRDefault="006D277D" w:rsidP="00086E2C">
            <w:pPr>
              <w:pStyle w:val="TAL"/>
            </w:pPr>
          </w:p>
        </w:tc>
        <w:tc>
          <w:tcPr>
            <w:tcW w:w="2448" w:type="dxa"/>
          </w:tcPr>
          <w:p w14:paraId="344B8078" w14:textId="77777777" w:rsidR="006D277D" w:rsidRPr="000E3724" w:rsidRDefault="006D277D" w:rsidP="00086E2C">
            <w:pPr>
              <w:pStyle w:val="TAL"/>
            </w:pPr>
            <w:r w:rsidRPr="000E3724">
              <w:t xml:space="preserve">1) </w:t>
            </w:r>
            <w:r w:rsidRPr="000E3724">
              <w:rPr>
                <w:i/>
              </w:rPr>
              <w:t>voiceOverNR</w:t>
            </w:r>
          </w:p>
          <w:p w14:paraId="4F8C398F" w14:textId="77777777" w:rsidR="006D277D" w:rsidRPr="000E3724" w:rsidRDefault="006D277D" w:rsidP="00086E2C">
            <w:pPr>
              <w:pStyle w:val="TAL"/>
            </w:pPr>
            <w:r w:rsidRPr="000E3724">
              <w:t xml:space="preserve">3) </w:t>
            </w:r>
            <w:r w:rsidRPr="000E3724">
              <w:rPr>
                <w:i/>
              </w:rPr>
              <w:t>voiceOverEUTRA-5GC</w:t>
            </w:r>
          </w:p>
          <w:p w14:paraId="5189051B" w14:textId="77777777" w:rsidR="006D277D" w:rsidRPr="000E3724" w:rsidRDefault="006D277D" w:rsidP="00086E2C">
            <w:pPr>
              <w:pStyle w:val="TAL"/>
            </w:pPr>
            <w:r w:rsidRPr="000E3724">
              <w:t xml:space="preserve">4) </w:t>
            </w:r>
            <w:r w:rsidRPr="000E3724">
              <w:rPr>
                <w:i/>
              </w:rPr>
              <w:t>voiceOverSCG-BearerEUTRA-5GC</w:t>
            </w:r>
          </w:p>
        </w:tc>
        <w:tc>
          <w:tcPr>
            <w:tcW w:w="2988" w:type="dxa"/>
          </w:tcPr>
          <w:p w14:paraId="1095B4B4" w14:textId="77777777" w:rsidR="006D277D" w:rsidRPr="000E3724" w:rsidRDefault="006D277D" w:rsidP="00086E2C">
            <w:pPr>
              <w:pStyle w:val="TAL"/>
            </w:pPr>
            <w:r w:rsidRPr="000E3724">
              <w:t xml:space="preserve">1) </w:t>
            </w:r>
            <w:r w:rsidRPr="000E3724">
              <w:rPr>
                <w:i/>
              </w:rPr>
              <w:t>IMS-ParametersFRX-Diff</w:t>
            </w:r>
          </w:p>
          <w:p w14:paraId="5A421356" w14:textId="77777777" w:rsidR="006D277D" w:rsidRPr="000E3724" w:rsidRDefault="006D277D" w:rsidP="00086E2C">
            <w:pPr>
              <w:pStyle w:val="TAL"/>
            </w:pPr>
            <w:r w:rsidRPr="000E3724">
              <w:t xml:space="preserve">3), 4) </w:t>
            </w:r>
            <w:r w:rsidRPr="000E3724">
              <w:rPr>
                <w:i/>
              </w:rPr>
              <w:t>IMS-ParametersCommon</w:t>
            </w:r>
          </w:p>
        </w:tc>
        <w:tc>
          <w:tcPr>
            <w:tcW w:w="1416" w:type="dxa"/>
          </w:tcPr>
          <w:p w14:paraId="33ECC20E" w14:textId="77777777" w:rsidR="006D277D" w:rsidRPr="000E3724" w:rsidRDefault="006D277D" w:rsidP="00086E2C">
            <w:pPr>
              <w:pStyle w:val="TAL"/>
            </w:pPr>
            <w:r w:rsidRPr="000E3724">
              <w:t>1), 3), 4) No</w:t>
            </w:r>
          </w:p>
        </w:tc>
        <w:tc>
          <w:tcPr>
            <w:tcW w:w="1416" w:type="dxa"/>
          </w:tcPr>
          <w:p w14:paraId="1CDD5793" w14:textId="77777777" w:rsidR="006D277D" w:rsidRPr="000E3724" w:rsidRDefault="006D277D" w:rsidP="00086E2C">
            <w:pPr>
              <w:pStyle w:val="TAL"/>
            </w:pPr>
            <w:r w:rsidRPr="000E3724">
              <w:t>1) Yes</w:t>
            </w:r>
          </w:p>
          <w:p w14:paraId="727556A0" w14:textId="77777777" w:rsidR="006D277D" w:rsidRPr="000E3724" w:rsidRDefault="006D277D" w:rsidP="00086E2C">
            <w:pPr>
              <w:pStyle w:val="TAL"/>
            </w:pPr>
            <w:r w:rsidRPr="000E3724">
              <w:t>3), 4) No</w:t>
            </w:r>
          </w:p>
        </w:tc>
        <w:tc>
          <w:tcPr>
            <w:tcW w:w="1466" w:type="dxa"/>
          </w:tcPr>
          <w:p w14:paraId="1A89291F" w14:textId="77777777" w:rsidR="006D277D" w:rsidRPr="000E3724" w:rsidRDefault="006D277D" w:rsidP="00086E2C">
            <w:pPr>
              <w:pStyle w:val="TAL"/>
            </w:pPr>
            <w:r w:rsidRPr="000E3724">
              <w:t>1), 2), 3) SA only</w:t>
            </w:r>
          </w:p>
          <w:p w14:paraId="1AFB3A71" w14:textId="77777777" w:rsidR="006D277D" w:rsidRPr="000E3724" w:rsidRDefault="006D277D" w:rsidP="00086E2C">
            <w:pPr>
              <w:pStyle w:val="TAL"/>
            </w:pPr>
            <w:r w:rsidRPr="000E3724">
              <w:t>4): NE-DC only</w:t>
            </w:r>
          </w:p>
        </w:tc>
        <w:tc>
          <w:tcPr>
            <w:tcW w:w="2346" w:type="dxa"/>
          </w:tcPr>
          <w:p w14:paraId="32FDD306" w14:textId="77777777" w:rsidR="006D277D" w:rsidRPr="000E3724" w:rsidRDefault="006D277D" w:rsidP="00086E2C">
            <w:pPr>
              <w:pStyle w:val="TAL"/>
            </w:pPr>
            <w:r w:rsidRPr="000E3724">
              <w:t>1) Mandatory with capability signalling if UE is IMS voice capable in NR SA. Otherwise optional with capability signalling.</w:t>
            </w:r>
          </w:p>
          <w:p w14:paraId="4E955C14" w14:textId="77777777" w:rsidR="006D277D" w:rsidRPr="000E3724" w:rsidRDefault="006D277D" w:rsidP="00086E2C">
            <w:pPr>
              <w:pStyle w:val="TAL"/>
            </w:pPr>
            <w:r w:rsidRPr="000E3724">
              <w:t>2) No need for a separate capability signalling.</w:t>
            </w:r>
          </w:p>
          <w:p w14:paraId="52FA4F5E" w14:textId="77777777" w:rsidR="006D277D" w:rsidRPr="000E3724" w:rsidRDefault="006D277D" w:rsidP="00086E2C">
            <w:pPr>
              <w:pStyle w:val="TAL"/>
            </w:pPr>
            <w:r w:rsidRPr="000E3724">
              <w:t>3) Optional with capability signalling</w:t>
            </w:r>
          </w:p>
          <w:p w14:paraId="67C3BCC3" w14:textId="77777777" w:rsidR="006D277D" w:rsidRPr="000E3724" w:rsidRDefault="006D277D" w:rsidP="00086E2C">
            <w:pPr>
              <w:pStyle w:val="TAL"/>
            </w:pPr>
            <w:r w:rsidRPr="000E3724">
              <w:t>4) Optional with capability signalling</w:t>
            </w:r>
          </w:p>
        </w:tc>
      </w:tr>
      <w:tr w:rsidR="006D277D" w:rsidRPr="000E3724" w14:paraId="30B29FBB" w14:textId="77777777" w:rsidTr="003D3836">
        <w:tc>
          <w:tcPr>
            <w:tcW w:w="1534" w:type="dxa"/>
            <w:vMerge/>
          </w:tcPr>
          <w:p w14:paraId="782598E7" w14:textId="77777777" w:rsidR="006D277D" w:rsidRPr="000E3724" w:rsidRDefault="006D277D" w:rsidP="00086E2C">
            <w:pPr>
              <w:pStyle w:val="TAL"/>
            </w:pPr>
          </w:p>
        </w:tc>
        <w:tc>
          <w:tcPr>
            <w:tcW w:w="935" w:type="dxa"/>
          </w:tcPr>
          <w:p w14:paraId="5567D84B" w14:textId="77777777" w:rsidR="006D277D" w:rsidRPr="000E3724" w:rsidRDefault="006D277D" w:rsidP="00086E2C">
            <w:pPr>
              <w:pStyle w:val="TAL"/>
            </w:pPr>
            <w:r w:rsidRPr="000E3724">
              <w:t>0-6</w:t>
            </w:r>
          </w:p>
        </w:tc>
        <w:tc>
          <w:tcPr>
            <w:tcW w:w="2089" w:type="dxa"/>
          </w:tcPr>
          <w:p w14:paraId="0BE19130" w14:textId="77777777" w:rsidR="006D277D" w:rsidRPr="000E3724" w:rsidRDefault="006D277D" w:rsidP="00086E2C">
            <w:pPr>
              <w:pStyle w:val="TAL"/>
            </w:pPr>
            <w:r w:rsidRPr="000E3724">
              <w:t>Delay budget reporting</w:t>
            </w:r>
          </w:p>
        </w:tc>
        <w:tc>
          <w:tcPr>
            <w:tcW w:w="3221" w:type="dxa"/>
          </w:tcPr>
          <w:p w14:paraId="678B8D0A" w14:textId="77777777" w:rsidR="006D277D" w:rsidRPr="000E3724" w:rsidRDefault="006D277D" w:rsidP="00086E2C">
            <w:pPr>
              <w:pStyle w:val="TAL"/>
            </w:pPr>
            <w:r w:rsidRPr="000E3724">
              <w:t>Delay budget reporting</w:t>
            </w:r>
          </w:p>
        </w:tc>
        <w:tc>
          <w:tcPr>
            <w:tcW w:w="1387" w:type="dxa"/>
          </w:tcPr>
          <w:p w14:paraId="6FAEB815" w14:textId="77777777" w:rsidR="006D277D" w:rsidRPr="000E3724" w:rsidRDefault="006D277D" w:rsidP="00086E2C">
            <w:pPr>
              <w:pStyle w:val="TAL"/>
            </w:pPr>
          </w:p>
        </w:tc>
        <w:tc>
          <w:tcPr>
            <w:tcW w:w="2448" w:type="dxa"/>
          </w:tcPr>
          <w:p w14:paraId="1CD8FCB6" w14:textId="77777777" w:rsidR="006D277D" w:rsidRPr="000E3724" w:rsidRDefault="006D277D" w:rsidP="00086E2C">
            <w:pPr>
              <w:pStyle w:val="TAL"/>
              <w:rPr>
                <w:i/>
              </w:rPr>
            </w:pPr>
            <w:r w:rsidRPr="000E3724">
              <w:rPr>
                <w:i/>
              </w:rPr>
              <w:t>delayBudgetReporting</w:t>
            </w:r>
          </w:p>
        </w:tc>
        <w:tc>
          <w:tcPr>
            <w:tcW w:w="2988" w:type="dxa"/>
          </w:tcPr>
          <w:p w14:paraId="4B6387FE" w14:textId="77777777" w:rsidR="006D277D" w:rsidRPr="000E3724" w:rsidRDefault="006D277D" w:rsidP="00086E2C">
            <w:pPr>
              <w:pStyle w:val="TAL"/>
              <w:rPr>
                <w:i/>
              </w:rPr>
            </w:pPr>
            <w:r w:rsidRPr="000E3724">
              <w:rPr>
                <w:i/>
              </w:rPr>
              <w:t>UE-NR-Capability-v1530</w:t>
            </w:r>
          </w:p>
        </w:tc>
        <w:tc>
          <w:tcPr>
            <w:tcW w:w="1416" w:type="dxa"/>
          </w:tcPr>
          <w:p w14:paraId="4464E5C1" w14:textId="77777777" w:rsidR="006D277D" w:rsidRPr="000E3724" w:rsidRDefault="006D277D" w:rsidP="00086E2C">
            <w:pPr>
              <w:pStyle w:val="TAL"/>
            </w:pPr>
            <w:r w:rsidRPr="000E3724">
              <w:t>No</w:t>
            </w:r>
          </w:p>
        </w:tc>
        <w:tc>
          <w:tcPr>
            <w:tcW w:w="1416" w:type="dxa"/>
          </w:tcPr>
          <w:p w14:paraId="6DCEE5B7" w14:textId="77777777" w:rsidR="006D277D" w:rsidRPr="000E3724" w:rsidRDefault="006D277D" w:rsidP="00086E2C">
            <w:pPr>
              <w:pStyle w:val="TAL"/>
            </w:pPr>
            <w:r w:rsidRPr="000E3724">
              <w:t>No</w:t>
            </w:r>
          </w:p>
        </w:tc>
        <w:tc>
          <w:tcPr>
            <w:tcW w:w="1466" w:type="dxa"/>
          </w:tcPr>
          <w:p w14:paraId="354F9E0F" w14:textId="77777777" w:rsidR="006D277D" w:rsidRPr="000E3724" w:rsidRDefault="006D277D" w:rsidP="00086E2C">
            <w:pPr>
              <w:pStyle w:val="TAL"/>
            </w:pPr>
            <w:r w:rsidRPr="000E3724">
              <w:t>SA only</w:t>
            </w:r>
          </w:p>
        </w:tc>
        <w:tc>
          <w:tcPr>
            <w:tcW w:w="2346" w:type="dxa"/>
          </w:tcPr>
          <w:p w14:paraId="4A6F7399" w14:textId="77777777" w:rsidR="006D277D" w:rsidRPr="000E3724" w:rsidRDefault="006D277D" w:rsidP="00086E2C">
            <w:pPr>
              <w:pStyle w:val="TAL"/>
            </w:pPr>
            <w:r w:rsidRPr="000E3724">
              <w:t>Optional with capability signalling</w:t>
            </w:r>
          </w:p>
        </w:tc>
      </w:tr>
      <w:tr w:rsidR="006D277D" w:rsidRPr="000E3724" w14:paraId="5FA0E0CC" w14:textId="77777777" w:rsidTr="003D3836">
        <w:tc>
          <w:tcPr>
            <w:tcW w:w="1534" w:type="dxa"/>
            <w:vMerge/>
          </w:tcPr>
          <w:p w14:paraId="4FA69908" w14:textId="77777777" w:rsidR="006D277D" w:rsidRPr="000E3724" w:rsidRDefault="006D277D" w:rsidP="00086E2C">
            <w:pPr>
              <w:pStyle w:val="TAL"/>
            </w:pPr>
          </w:p>
        </w:tc>
        <w:tc>
          <w:tcPr>
            <w:tcW w:w="935" w:type="dxa"/>
          </w:tcPr>
          <w:p w14:paraId="4549A86A" w14:textId="77777777" w:rsidR="006D277D" w:rsidRPr="000E3724" w:rsidRDefault="006D277D" w:rsidP="00086E2C">
            <w:pPr>
              <w:pStyle w:val="TAL"/>
            </w:pPr>
            <w:r w:rsidRPr="000E3724">
              <w:t>0-7</w:t>
            </w:r>
          </w:p>
        </w:tc>
        <w:tc>
          <w:tcPr>
            <w:tcW w:w="2089" w:type="dxa"/>
          </w:tcPr>
          <w:p w14:paraId="35CEC28D" w14:textId="77777777" w:rsidR="006D277D" w:rsidRPr="000E3724" w:rsidRDefault="006D277D" w:rsidP="00086E2C">
            <w:pPr>
              <w:pStyle w:val="TAL"/>
            </w:pPr>
            <w:r w:rsidRPr="000E3724">
              <w:t>PCell operation</w:t>
            </w:r>
          </w:p>
        </w:tc>
        <w:tc>
          <w:tcPr>
            <w:tcW w:w="3221" w:type="dxa"/>
          </w:tcPr>
          <w:p w14:paraId="580A5F1B" w14:textId="77777777" w:rsidR="006D277D" w:rsidRPr="000E3724" w:rsidRDefault="006D277D" w:rsidP="00086E2C">
            <w:pPr>
              <w:pStyle w:val="TAL"/>
            </w:pPr>
            <w:r w:rsidRPr="000E3724">
              <w:t>1) PCell operation on FR2</w:t>
            </w:r>
          </w:p>
        </w:tc>
        <w:tc>
          <w:tcPr>
            <w:tcW w:w="1387" w:type="dxa"/>
          </w:tcPr>
          <w:p w14:paraId="20EF7E61" w14:textId="77777777" w:rsidR="006D277D" w:rsidRPr="000E3724" w:rsidRDefault="006D277D" w:rsidP="00086E2C">
            <w:pPr>
              <w:pStyle w:val="TAL"/>
            </w:pPr>
          </w:p>
        </w:tc>
        <w:tc>
          <w:tcPr>
            <w:tcW w:w="2448" w:type="dxa"/>
          </w:tcPr>
          <w:p w14:paraId="1ED01479" w14:textId="77777777" w:rsidR="006D277D" w:rsidRPr="000E3724" w:rsidRDefault="006D277D" w:rsidP="00086E2C">
            <w:pPr>
              <w:pStyle w:val="TAL"/>
              <w:rPr>
                <w:i/>
              </w:rPr>
            </w:pPr>
            <w:r w:rsidRPr="000E3724">
              <w:rPr>
                <w:i/>
              </w:rPr>
              <w:t>pCell-FR2</w:t>
            </w:r>
          </w:p>
        </w:tc>
        <w:tc>
          <w:tcPr>
            <w:tcW w:w="2988" w:type="dxa"/>
          </w:tcPr>
          <w:p w14:paraId="2FAE3981" w14:textId="77777777" w:rsidR="006D277D" w:rsidRPr="000E3724" w:rsidRDefault="006D277D" w:rsidP="00086E2C">
            <w:pPr>
              <w:pStyle w:val="TAL"/>
              <w:rPr>
                <w:i/>
              </w:rPr>
            </w:pPr>
            <w:r w:rsidRPr="000E3724">
              <w:rPr>
                <w:i/>
              </w:rPr>
              <w:t>Phy-ParametersFR2</w:t>
            </w:r>
          </w:p>
        </w:tc>
        <w:tc>
          <w:tcPr>
            <w:tcW w:w="1416" w:type="dxa"/>
          </w:tcPr>
          <w:p w14:paraId="49E0D1A5" w14:textId="77777777" w:rsidR="006D277D" w:rsidRPr="000E3724" w:rsidRDefault="006D277D" w:rsidP="00086E2C">
            <w:pPr>
              <w:pStyle w:val="TAL"/>
            </w:pPr>
            <w:r w:rsidRPr="000E3724">
              <w:t>No</w:t>
            </w:r>
          </w:p>
        </w:tc>
        <w:tc>
          <w:tcPr>
            <w:tcW w:w="1416" w:type="dxa"/>
          </w:tcPr>
          <w:p w14:paraId="50D7813B" w14:textId="77777777" w:rsidR="006D277D" w:rsidRPr="000E3724" w:rsidRDefault="006D277D" w:rsidP="00086E2C">
            <w:pPr>
              <w:pStyle w:val="TAL"/>
            </w:pPr>
            <w:r w:rsidRPr="000E3724">
              <w:t>No</w:t>
            </w:r>
          </w:p>
        </w:tc>
        <w:tc>
          <w:tcPr>
            <w:tcW w:w="1466" w:type="dxa"/>
          </w:tcPr>
          <w:p w14:paraId="7685898D" w14:textId="77777777" w:rsidR="006D277D" w:rsidRPr="000E3724" w:rsidRDefault="006D277D" w:rsidP="00086E2C">
            <w:pPr>
              <w:pStyle w:val="TAL"/>
            </w:pPr>
            <w:r w:rsidRPr="000E3724">
              <w:t>SA only</w:t>
            </w:r>
          </w:p>
        </w:tc>
        <w:tc>
          <w:tcPr>
            <w:tcW w:w="2346" w:type="dxa"/>
          </w:tcPr>
          <w:p w14:paraId="7BFACD3F" w14:textId="77777777" w:rsidR="006D277D" w:rsidRPr="000E3724" w:rsidRDefault="006D277D" w:rsidP="00086E2C">
            <w:pPr>
              <w:pStyle w:val="TAL"/>
            </w:pPr>
            <w:r w:rsidRPr="000E3724">
              <w:t>Mandatory with capability signalling</w:t>
            </w:r>
          </w:p>
        </w:tc>
      </w:tr>
      <w:tr w:rsidR="006D277D" w:rsidRPr="000E3724" w14:paraId="7BF7ABA5" w14:textId="77777777" w:rsidTr="003D3836">
        <w:tc>
          <w:tcPr>
            <w:tcW w:w="1534" w:type="dxa"/>
            <w:vMerge/>
          </w:tcPr>
          <w:p w14:paraId="39DCD624" w14:textId="77777777" w:rsidR="006D277D" w:rsidRPr="000E3724" w:rsidRDefault="006D277D" w:rsidP="00086E2C">
            <w:pPr>
              <w:pStyle w:val="TAL"/>
            </w:pPr>
          </w:p>
        </w:tc>
        <w:tc>
          <w:tcPr>
            <w:tcW w:w="935" w:type="dxa"/>
          </w:tcPr>
          <w:p w14:paraId="680FE95C" w14:textId="77777777" w:rsidR="006D277D" w:rsidRPr="000E3724" w:rsidRDefault="006D277D" w:rsidP="00086E2C">
            <w:pPr>
              <w:pStyle w:val="TAL"/>
            </w:pPr>
            <w:r w:rsidRPr="000E3724">
              <w:t>0-8</w:t>
            </w:r>
          </w:p>
        </w:tc>
        <w:tc>
          <w:tcPr>
            <w:tcW w:w="2089" w:type="dxa"/>
          </w:tcPr>
          <w:p w14:paraId="457856CC" w14:textId="77777777" w:rsidR="006D277D" w:rsidRPr="000E3724" w:rsidRDefault="006D277D" w:rsidP="00086E2C">
            <w:pPr>
              <w:pStyle w:val="TAL"/>
            </w:pPr>
            <w:r w:rsidRPr="000E3724">
              <w:t xml:space="preserve">Overheating </w:t>
            </w:r>
          </w:p>
        </w:tc>
        <w:tc>
          <w:tcPr>
            <w:tcW w:w="3221" w:type="dxa"/>
          </w:tcPr>
          <w:p w14:paraId="34A6AAEC" w14:textId="77777777" w:rsidR="006D277D" w:rsidRPr="000E3724" w:rsidRDefault="006D277D" w:rsidP="00086E2C">
            <w:pPr>
              <w:pStyle w:val="TAL"/>
            </w:pPr>
            <w:r w:rsidRPr="000E3724">
              <w:t>1) Overheating assistance information</w:t>
            </w:r>
          </w:p>
        </w:tc>
        <w:tc>
          <w:tcPr>
            <w:tcW w:w="1387" w:type="dxa"/>
          </w:tcPr>
          <w:p w14:paraId="78F7FF44" w14:textId="77777777" w:rsidR="006D277D" w:rsidRPr="000E3724" w:rsidRDefault="006D277D" w:rsidP="00086E2C">
            <w:pPr>
              <w:pStyle w:val="TAL"/>
            </w:pPr>
          </w:p>
        </w:tc>
        <w:tc>
          <w:tcPr>
            <w:tcW w:w="2448" w:type="dxa"/>
          </w:tcPr>
          <w:p w14:paraId="5D08C43E" w14:textId="77777777" w:rsidR="006D277D" w:rsidRPr="000E3724" w:rsidRDefault="006D277D" w:rsidP="00086E2C">
            <w:pPr>
              <w:pStyle w:val="TAL"/>
              <w:rPr>
                <w:i/>
              </w:rPr>
            </w:pPr>
            <w:r w:rsidRPr="000E3724">
              <w:rPr>
                <w:i/>
              </w:rPr>
              <w:t>overheatingInd</w:t>
            </w:r>
          </w:p>
        </w:tc>
        <w:tc>
          <w:tcPr>
            <w:tcW w:w="2988" w:type="dxa"/>
          </w:tcPr>
          <w:p w14:paraId="345D7822" w14:textId="77777777" w:rsidR="006D277D" w:rsidRPr="000E3724" w:rsidRDefault="006D277D" w:rsidP="00086E2C">
            <w:pPr>
              <w:pStyle w:val="TAL"/>
              <w:rPr>
                <w:i/>
              </w:rPr>
            </w:pPr>
            <w:r w:rsidRPr="000E3724">
              <w:rPr>
                <w:i/>
              </w:rPr>
              <w:t>UE-NR-Capability-v1540</w:t>
            </w:r>
          </w:p>
        </w:tc>
        <w:tc>
          <w:tcPr>
            <w:tcW w:w="1416" w:type="dxa"/>
          </w:tcPr>
          <w:p w14:paraId="00D682A1" w14:textId="77777777" w:rsidR="006D277D" w:rsidRPr="000E3724" w:rsidRDefault="006D277D" w:rsidP="00086E2C">
            <w:pPr>
              <w:pStyle w:val="TAL"/>
            </w:pPr>
            <w:r w:rsidRPr="000E3724">
              <w:t>No</w:t>
            </w:r>
          </w:p>
        </w:tc>
        <w:tc>
          <w:tcPr>
            <w:tcW w:w="1416" w:type="dxa"/>
          </w:tcPr>
          <w:p w14:paraId="405DF889" w14:textId="77777777" w:rsidR="006D277D" w:rsidRPr="000E3724" w:rsidRDefault="006D277D" w:rsidP="00086E2C">
            <w:pPr>
              <w:pStyle w:val="TAL"/>
            </w:pPr>
            <w:r w:rsidRPr="000E3724">
              <w:t>No</w:t>
            </w:r>
          </w:p>
        </w:tc>
        <w:tc>
          <w:tcPr>
            <w:tcW w:w="1466" w:type="dxa"/>
          </w:tcPr>
          <w:p w14:paraId="70147363" w14:textId="77777777" w:rsidR="006D277D" w:rsidRPr="000E3724" w:rsidRDefault="006D277D" w:rsidP="00086E2C">
            <w:pPr>
              <w:pStyle w:val="TAL"/>
            </w:pPr>
            <w:r w:rsidRPr="000E3724">
              <w:t>SA only</w:t>
            </w:r>
          </w:p>
        </w:tc>
        <w:tc>
          <w:tcPr>
            <w:tcW w:w="2346" w:type="dxa"/>
          </w:tcPr>
          <w:p w14:paraId="5B9B9D8A" w14:textId="77777777" w:rsidR="006D277D" w:rsidRPr="000E3724" w:rsidRDefault="006D277D" w:rsidP="00086E2C">
            <w:pPr>
              <w:pStyle w:val="TAL"/>
            </w:pPr>
            <w:r w:rsidRPr="000E3724">
              <w:t>Optional with capability signalling</w:t>
            </w:r>
          </w:p>
        </w:tc>
      </w:tr>
      <w:tr w:rsidR="006D277D" w:rsidRPr="000E3724" w14:paraId="1091D4B6" w14:textId="77777777" w:rsidTr="003D3836">
        <w:tc>
          <w:tcPr>
            <w:tcW w:w="1534" w:type="dxa"/>
            <w:vMerge/>
          </w:tcPr>
          <w:p w14:paraId="6780C416" w14:textId="77777777" w:rsidR="006D277D" w:rsidRPr="000E3724" w:rsidRDefault="006D277D" w:rsidP="00086E2C">
            <w:pPr>
              <w:pStyle w:val="TAL"/>
            </w:pPr>
          </w:p>
        </w:tc>
        <w:tc>
          <w:tcPr>
            <w:tcW w:w="935" w:type="dxa"/>
          </w:tcPr>
          <w:p w14:paraId="51EF769A" w14:textId="77777777" w:rsidR="006D277D" w:rsidRPr="000E3724" w:rsidRDefault="006D277D" w:rsidP="00086E2C">
            <w:pPr>
              <w:pStyle w:val="TAL"/>
            </w:pPr>
            <w:r w:rsidRPr="000E3724">
              <w:t>0-9</w:t>
            </w:r>
          </w:p>
        </w:tc>
        <w:tc>
          <w:tcPr>
            <w:tcW w:w="2089" w:type="dxa"/>
          </w:tcPr>
          <w:p w14:paraId="6AA5E063" w14:textId="77777777" w:rsidR="006D277D" w:rsidRPr="000E3724" w:rsidRDefault="006D277D" w:rsidP="00086E2C">
            <w:pPr>
              <w:pStyle w:val="TAL"/>
            </w:pPr>
            <w:r w:rsidRPr="000E3724">
              <w:t>V2X</w:t>
            </w:r>
          </w:p>
        </w:tc>
        <w:tc>
          <w:tcPr>
            <w:tcW w:w="3221" w:type="dxa"/>
          </w:tcPr>
          <w:p w14:paraId="789E2C20" w14:textId="77777777" w:rsidR="006D277D" w:rsidRPr="000E3724" w:rsidRDefault="006D277D" w:rsidP="00086E2C">
            <w:pPr>
              <w:pStyle w:val="TAL"/>
            </w:pPr>
            <w:r w:rsidRPr="000E3724">
              <w:t>1) Support of EUTRA V2X</w:t>
            </w:r>
          </w:p>
        </w:tc>
        <w:tc>
          <w:tcPr>
            <w:tcW w:w="1387" w:type="dxa"/>
          </w:tcPr>
          <w:p w14:paraId="670FB29F" w14:textId="77777777" w:rsidR="006D277D" w:rsidRPr="000E3724" w:rsidRDefault="006D277D" w:rsidP="00086E2C">
            <w:pPr>
              <w:pStyle w:val="TAL"/>
            </w:pPr>
          </w:p>
        </w:tc>
        <w:tc>
          <w:tcPr>
            <w:tcW w:w="2448" w:type="dxa"/>
          </w:tcPr>
          <w:p w14:paraId="60446649" w14:textId="77777777" w:rsidR="006D277D" w:rsidRPr="000E3724" w:rsidRDefault="006D277D" w:rsidP="00086E2C">
            <w:pPr>
              <w:pStyle w:val="TAL"/>
              <w:rPr>
                <w:i/>
              </w:rPr>
            </w:pPr>
            <w:r w:rsidRPr="000E3724">
              <w:rPr>
                <w:i/>
              </w:rPr>
              <w:t>v2x-EUTRA</w:t>
            </w:r>
          </w:p>
        </w:tc>
        <w:tc>
          <w:tcPr>
            <w:tcW w:w="2988" w:type="dxa"/>
          </w:tcPr>
          <w:p w14:paraId="3B14E745" w14:textId="77777777" w:rsidR="006D277D" w:rsidRPr="000E3724" w:rsidRDefault="006D277D" w:rsidP="00086E2C">
            <w:pPr>
              <w:pStyle w:val="TAL"/>
              <w:rPr>
                <w:i/>
              </w:rPr>
            </w:pPr>
            <w:r w:rsidRPr="000E3724">
              <w:rPr>
                <w:i/>
              </w:rPr>
              <w:t>GeneralParametersMRDC-XDD-Diff</w:t>
            </w:r>
          </w:p>
        </w:tc>
        <w:tc>
          <w:tcPr>
            <w:tcW w:w="1416" w:type="dxa"/>
          </w:tcPr>
          <w:p w14:paraId="2BF9195C" w14:textId="77777777" w:rsidR="006D277D" w:rsidRPr="000E3724" w:rsidRDefault="006D277D" w:rsidP="00086E2C">
            <w:pPr>
              <w:pStyle w:val="TAL"/>
            </w:pPr>
            <w:r w:rsidRPr="000E3724">
              <w:t>Yes</w:t>
            </w:r>
          </w:p>
        </w:tc>
        <w:tc>
          <w:tcPr>
            <w:tcW w:w="1416" w:type="dxa"/>
          </w:tcPr>
          <w:p w14:paraId="0E4EA95B" w14:textId="77777777" w:rsidR="006D277D" w:rsidRPr="000E3724" w:rsidRDefault="006D277D" w:rsidP="00086E2C">
            <w:pPr>
              <w:pStyle w:val="TAL"/>
            </w:pPr>
            <w:r w:rsidRPr="000E3724">
              <w:t>No</w:t>
            </w:r>
          </w:p>
        </w:tc>
        <w:tc>
          <w:tcPr>
            <w:tcW w:w="1466" w:type="dxa"/>
          </w:tcPr>
          <w:p w14:paraId="7AC3ADBF" w14:textId="77777777" w:rsidR="006D277D" w:rsidRPr="000E3724" w:rsidRDefault="006D277D" w:rsidP="00086E2C">
            <w:pPr>
              <w:pStyle w:val="TAL"/>
            </w:pPr>
            <w:r w:rsidRPr="000E3724">
              <w:t>Only applied to EN-DC</w:t>
            </w:r>
          </w:p>
        </w:tc>
        <w:tc>
          <w:tcPr>
            <w:tcW w:w="2346" w:type="dxa"/>
          </w:tcPr>
          <w:p w14:paraId="3FED603D" w14:textId="77777777" w:rsidR="006D277D" w:rsidRPr="000E3724" w:rsidRDefault="006D277D" w:rsidP="00086E2C">
            <w:pPr>
              <w:pStyle w:val="TAL"/>
            </w:pPr>
            <w:r w:rsidRPr="000E3724">
              <w:t>Optional with capability signalling</w:t>
            </w:r>
          </w:p>
        </w:tc>
      </w:tr>
      <w:tr w:rsidR="006D277D" w:rsidRPr="000E3724" w14:paraId="2B9E7185" w14:textId="77777777" w:rsidTr="003D3836">
        <w:tc>
          <w:tcPr>
            <w:tcW w:w="1534" w:type="dxa"/>
            <w:vMerge w:val="restart"/>
          </w:tcPr>
          <w:p w14:paraId="459A07B5" w14:textId="77777777" w:rsidR="006D277D" w:rsidRPr="000E3724" w:rsidRDefault="006D277D" w:rsidP="00086E2C">
            <w:pPr>
              <w:pStyle w:val="TAL"/>
            </w:pPr>
            <w:r w:rsidRPr="000E3724">
              <w:t>1. PDCP</w:t>
            </w:r>
          </w:p>
        </w:tc>
        <w:tc>
          <w:tcPr>
            <w:tcW w:w="935" w:type="dxa"/>
          </w:tcPr>
          <w:p w14:paraId="4126906F" w14:textId="77777777" w:rsidR="006D277D" w:rsidRPr="000E3724" w:rsidRDefault="006D277D" w:rsidP="00086E2C">
            <w:pPr>
              <w:pStyle w:val="TAL"/>
            </w:pPr>
            <w:r w:rsidRPr="000E3724">
              <w:t>1-0</w:t>
            </w:r>
          </w:p>
        </w:tc>
        <w:tc>
          <w:tcPr>
            <w:tcW w:w="2089" w:type="dxa"/>
          </w:tcPr>
          <w:p w14:paraId="7F7FB874" w14:textId="77777777" w:rsidR="006D277D" w:rsidRPr="000E3724" w:rsidRDefault="006D277D" w:rsidP="00086E2C">
            <w:pPr>
              <w:pStyle w:val="TAL"/>
            </w:pPr>
            <w:r w:rsidRPr="000E3724">
              <w:t>Basic PDCP procedures</w:t>
            </w:r>
          </w:p>
        </w:tc>
        <w:tc>
          <w:tcPr>
            <w:tcW w:w="3221" w:type="dxa"/>
          </w:tcPr>
          <w:p w14:paraId="61D43AF1" w14:textId="77777777" w:rsidR="006D277D" w:rsidRPr="000E3724" w:rsidRDefault="006D277D" w:rsidP="00086E2C">
            <w:pPr>
              <w:pStyle w:val="TAL"/>
            </w:pPr>
            <w:r w:rsidRPr="000E3724">
              <w:t>1) (de)Ciphering on DRB/SRB</w:t>
            </w:r>
          </w:p>
          <w:p w14:paraId="25E612AF" w14:textId="77777777" w:rsidR="006D277D" w:rsidRPr="000E3724" w:rsidRDefault="006D277D" w:rsidP="00086E2C">
            <w:pPr>
              <w:pStyle w:val="TAL"/>
            </w:pPr>
            <w:r w:rsidRPr="000E3724">
              <w:t>2) Integrity protection on SRB</w:t>
            </w:r>
          </w:p>
          <w:p w14:paraId="066782F8" w14:textId="77777777" w:rsidR="006D277D" w:rsidRPr="000E3724" w:rsidRDefault="006D277D" w:rsidP="00086E2C">
            <w:pPr>
              <w:pStyle w:val="TAL"/>
            </w:pPr>
            <w:r w:rsidRPr="000E3724">
              <w:t>3) Timer based SDU discard</w:t>
            </w:r>
          </w:p>
          <w:p w14:paraId="4C180AD5" w14:textId="77777777" w:rsidR="006D277D" w:rsidRPr="000E3724" w:rsidRDefault="006D277D" w:rsidP="00086E2C">
            <w:pPr>
              <w:pStyle w:val="TAL"/>
            </w:pPr>
            <w:r w:rsidRPr="000E3724">
              <w:t>4) Re-ordering and in-order delivery</w:t>
            </w:r>
          </w:p>
          <w:p w14:paraId="516463B2" w14:textId="77777777" w:rsidR="006D277D" w:rsidRPr="000E3724" w:rsidRDefault="006D277D" w:rsidP="00086E2C">
            <w:pPr>
              <w:pStyle w:val="TAL"/>
            </w:pPr>
            <w:r w:rsidRPr="000E3724">
              <w:t>5) Status reporting</w:t>
            </w:r>
          </w:p>
          <w:p w14:paraId="13518719" w14:textId="77777777" w:rsidR="006D277D" w:rsidRPr="000E3724" w:rsidRDefault="006D277D" w:rsidP="00086E2C">
            <w:pPr>
              <w:pStyle w:val="TAL"/>
            </w:pPr>
            <w:r w:rsidRPr="000E3724">
              <w:t>6) Duplicate discarding</w:t>
            </w:r>
          </w:p>
          <w:p w14:paraId="39B87EFB" w14:textId="77777777" w:rsidR="006D277D" w:rsidRPr="000E3724" w:rsidRDefault="006D277D" w:rsidP="00086E2C">
            <w:pPr>
              <w:pStyle w:val="TAL"/>
            </w:pPr>
            <w:r w:rsidRPr="000E3724">
              <w:t>7) 18bits SN</w:t>
            </w:r>
          </w:p>
        </w:tc>
        <w:tc>
          <w:tcPr>
            <w:tcW w:w="1387" w:type="dxa"/>
          </w:tcPr>
          <w:p w14:paraId="75EC4629" w14:textId="77777777" w:rsidR="006D277D" w:rsidRPr="000E3724" w:rsidRDefault="006D277D" w:rsidP="00086E2C">
            <w:pPr>
              <w:pStyle w:val="TAL"/>
            </w:pPr>
          </w:p>
        </w:tc>
        <w:tc>
          <w:tcPr>
            <w:tcW w:w="2448" w:type="dxa"/>
          </w:tcPr>
          <w:p w14:paraId="044C9114" w14:textId="77777777" w:rsidR="006D277D" w:rsidRPr="000E3724" w:rsidRDefault="006D277D" w:rsidP="00086E2C">
            <w:pPr>
              <w:pStyle w:val="TAL"/>
            </w:pPr>
            <w:r w:rsidRPr="000E3724">
              <w:t>n/a</w:t>
            </w:r>
          </w:p>
        </w:tc>
        <w:tc>
          <w:tcPr>
            <w:tcW w:w="2988" w:type="dxa"/>
          </w:tcPr>
          <w:p w14:paraId="08665B40" w14:textId="77777777" w:rsidR="006D277D" w:rsidRPr="000E3724" w:rsidRDefault="006D277D" w:rsidP="00086E2C">
            <w:pPr>
              <w:pStyle w:val="TAL"/>
            </w:pPr>
            <w:r w:rsidRPr="000E3724">
              <w:t>n/a</w:t>
            </w:r>
          </w:p>
        </w:tc>
        <w:tc>
          <w:tcPr>
            <w:tcW w:w="1416" w:type="dxa"/>
          </w:tcPr>
          <w:p w14:paraId="59C75574" w14:textId="77777777" w:rsidR="006D277D" w:rsidRPr="000E3724" w:rsidRDefault="006D277D" w:rsidP="00086E2C">
            <w:pPr>
              <w:pStyle w:val="TAL"/>
            </w:pPr>
            <w:r w:rsidRPr="000E3724">
              <w:t>n/a</w:t>
            </w:r>
          </w:p>
        </w:tc>
        <w:tc>
          <w:tcPr>
            <w:tcW w:w="1416" w:type="dxa"/>
          </w:tcPr>
          <w:p w14:paraId="4F262D9D" w14:textId="77777777" w:rsidR="006D277D" w:rsidRPr="000E3724" w:rsidRDefault="006D277D" w:rsidP="00086E2C">
            <w:pPr>
              <w:pStyle w:val="TAL"/>
            </w:pPr>
            <w:r w:rsidRPr="000E3724">
              <w:t>n/a</w:t>
            </w:r>
          </w:p>
        </w:tc>
        <w:tc>
          <w:tcPr>
            <w:tcW w:w="1466" w:type="dxa"/>
          </w:tcPr>
          <w:p w14:paraId="06B0BE26" w14:textId="77777777" w:rsidR="006D277D" w:rsidRPr="000E3724" w:rsidRDefault="006D277D" w:rsidP="00086E2C">
            <w:pPr>
              <w:pStyle w:val="TAL"/>
            </w:pPr>
          </w:p>
        </w:tc>
        <w:tc>
          <w:tcPr>
            <w:tcW w:w="2346" w:type="dxa"/>
          </w:tcPr>
          <w:p w14:paraId="457B70AD" w14:textId="77777777" w:rsidR="006D277D" w:rsidRPr="000E3724" w:rsidRDefault="006D277D" w:rsidP="00086E2C">
            <w:pPr>
              <w:pStyle w:val="TAL"/>
            </w:pPr>
            <w:r w:rsidRPr="00086E2C">
              <w:rPr>
                <w:highlight w:val="yellow"/>
              </w:rPr>
              <w:t>Mandatory without capability signalling</w:t>
            </w:r>
          </w:p>
        </w:tc>
      </w:tr>
      <w:tr w:rsidR="006D277D" w:rsidRPr="000E3724" w14:paraId="7031CB20" w14:textId="77777777" w:rsidTr="003D3836">
        <w:tc>
          <w:tcPr>
            <w:tcW w:w="1534" w:type="dxa"/>
            <w:vMerge/>
          </w:tcPr>
          <w:p w14:paraId="7875B888" w14:textId="77777777" w:rsidR="006D277D" w:rsidRPr="000E3724" w:rsidRDefault="006D277D" w:rsidP="00086E2C">
            <w:pPr>
              <w:pStyle w:val="TAL"/>
            </w:pPr>
          </w:p>
        </w:tc>
        <w:tc>
          <w:tcPr>
            <w:tcW w:w="935" w:type="dxa"/>
          </w:tcPr>
          <w:p w14:paraId="5735229B" w14:textId="77777777" w:rsidR="006D277D" w:rsidRPr="000E3724" w:rsidRDefault="006D277D" w:rsidP="00086E2C">
            <w:pPr>
              <w:pStyle w:val="TAL"/>
            </w:pPr>
            <w:r w:rsidRPr="000E3724">
              <w:t>1-1</w:t>
            </w:r>
          </w:p>
        </w:tc>
        <w:tc>
          <w:tcPr>
            <w:tcW w:w="2089" w:type="dxa"/>
          </w:tcPr>
          <w:p w14:paraId="2C7D6F0C" w14:textId="77777777" w:rsidR="006D277D" w:rsidRPr="000E3724" w:rsidRDefault="006D277D" w:rsidP="00086E2C">
            <w:pPr>
              <w:pStyle w:val="TAL"/>
            </w:pPr>
            <w:r w:rsidRPr="000E3724">
              <w:t>ROHC context</w:t>
            </w:r>
          </w:p>
        </w:tc>
        <w:tc>
          <w:tcPr>
            <w:tcW w:w="3221" w:type="dxa"/>
          </w:tcPr>
          <w:p w14:paraId="6319F7EC" w14:textId="77777777" w:rsidR="006D277D" w:rsidRPr="000E3724" w:rsidRDefault="006D277D" w:rsidP="00086E2C">
            <w:pPr>
              <w:pStyle w:val="TAL"/>
            </w:pPr>
            <w:r w:rsidRPr="000E3724">
              <w:t>1) Maximum number of ROHC context sessions</w:t>
            </w:r>
          </w:p>
          <w:p w14:paraId="76490D65" w14:textId="77777777" w:rsidR="006D277D" w:rsidRPr="000E3724" w:rsidRDefault="006D277D" w:rsidP="00086E2C">
            <w:pPr>
              <w:pStyle w:val="TAL"/>
            </w:pPr>
            <w:r w:rsidRPr="000E3724">
              <w:t>2) Supported ROHC profiles</w:t>
            </w:r>
          </w:p>
        </w:tc>
        <w:tc>
          <w:tcPr>
            <w:tcW w:w="1387" w:type="dxa"/>
          </w:tcPr>
          <w:p w14:paraId="6B93D4C6" w14:textId="77777777" w:rsidR="006D277D" w:rsidRPr="000E3724" w:rsidRDefault="006D277D" w:rsidP="00086E2C">
            <w:pPr>
              <w:pStyle w:val="TAL"/>
            </w:pPr>
          </w:p>
        </w:tc>
        <w:tc>
          <w:tcPr>
            <w:tcW w:w="2448" w:type="dxa"/>
          </w:tcPr>
          <w:p w14:paraId="21569E27" w14:textId="77777777" w:rsidR="006D277D" w:rsidRPr="000E3724" w:rsidRDefault="006D277D" w:rsidP="00086E2C">
            <w:pPr>
              <w:pStyle w:val="TAL"/>
            </w:pPr>
            <w:r w:rsidRPr="000E3724">
              <w:t xml:space="preserve">1) </w:t>
            </w:r>
            <w:r w:rsidRPr="000E3724">
              <w:rPr>
                <w:i/>
              </w:rPr>
              <w:t>maxNumberROHC-ContextSessions</w:t>
            </w:r>
          </w:p>
          <w:p w14:paraId="12FDF924" w14:textId="77777777" w:rsidR="006D277D" w:rsidRPr="000E3724" w:rsidRDefault="006D277D" w:rsidP="00086E2C">
            <w:pPr>
              <w:pStyle w:val="TAL"/>
            </w:pPr>
            <w:r w:rsidRPr="000E3724">
              <w:t xml:space="preserve">2) </w:t>
            </w:r>
            <w:r w:rsidRPr="000E3724">
              <w:rPr>
                <w:i/>
              </w:rPr>
              <w:t>supportedROHC-Profiles</w:t>
            </w:r>
          </w:p>
        </w:tc>
        <w:tc>
          <w:tcPr>
            <w:tcW w:w="2988" w:type="dxa"/>
          </w:tcPr>
          <w:p w14:paraId="344B8BAF" w14:textId="77777777" w:rsidR="006D277D" w:rsidRPr="000E3724" w:rsidRDefault="006D277D" w:rsidP="00086E2C">
            <w:pPr>
              <w:pStyle w:val="TAL"/>
              <w:rPr>
                <w:i/>
              </w:rPr>
            </w:pPr>
            <w:r w:rsidRPr="000E3724">
              <w:rPr>
                <w:i/>
              </w:rPr>
              <w:t>PDCP-Parameters</w:t>
            </w:r>
          </w:p>
        </w:tc>
        <w:tc>
          <w:tcPr>
            <w:tcW w:w="1416" w:type="dxa"/>
          </w:tcPr>
          <w:p w14:paraId="513A757D" w14:textId="77777777" w:rsidR="006D277D" w:rsidRPr="000E3724" w:rsidRDefault="006D277D" w:rsidP="00086E2C">
            <w:pPr>
              <w:pStyle w:val="TAL"/>
            </w:pPr>
            <w:r w:rsidRPr="000E3724">
              <w:t>No</w:t>
            </w:r>
          </w:p>
        </w:tc>
        <w:tc>
          <w:tcPr>
            <w:tcW w:w="1416" w:type="dxa"/>
          </w:tcPr>
          <w:p w14:paraId="4ABA3019" w14:textId="77777777" w:rsidR="006D277D" w:rsidRPr="000E3724" w:rsidRDefault="006D277D" w:rsidP="00086E2C">
            <w:pPr>
              <w:pStyle w:val="TAL"/>
            </w:pPr>
            <w:r w:rsidRPr="000E3724">
              <w:t>No</w:t>
            </w:r>
          </w:p>
        </w:tc>
        <w:tc>
          <w:tcPr>
            <w:tcW w:w="1466" w:type="dxa"/>
          </w:tcPr>
          <w:p w14:paraId="63D41A4D" w14:textId="77777777" w:rsidR="006D277D" w:rsidRPr="000E3724" w:rsidRDefault="006D277D" w:rsidP="00086E2C">
            <w:pPr>
              <w:pStyle w:val="TAL"/>
            </w:pPr>
          </w:p>
        </w:tc>
        <w:tc>
          <w:tcPr>
            <w:tcW w:w="2346" w:type="dxa"/>
          </w:tcPr>
          <w:p w14:paraId="5B01F967" w14:textId="77777777" w:rsidR="006D277D" w:rsidRPr="000E3724" w:rsidRDefault="006D277D" w:rsidP="00086E2C">
            <w:pPr>
              <w:pStyle w:val="TAL"/>
            </w:pPr>
            <w:r w:rsidRPr="000E3724">
              <w:t xml:space="preserve">Optional with capability signaling and candidate value set is: </w:t>
            </w:r>
          </w:p>
          <w:p w14:paraId="75C9C0CD" w14:textId="77777777" w:rsidR="006D277D" w:rsidRPr="000E3724" w:rsidRDefault="006D277D" w:rsidP="00086E2C">
            <w:pPr>
              <w:pStyle w:val="TAL"/>
            </w:pPr>
          </w:p>
          <w:p w14:paraId="57F67740" w14:textId="77777777" w:rsidR="006D277D" w:rsidRPr="000E3724" w:rsidRDefault="006D277D" w:rsidP="00086E2C">
            <w:pPr>
              <w:pStyle w:val="TAL"/>
            </w:pPr>
            <w:r w:rsidRPr="000E3724">
              <w:t>1) {cs2, cs4, cs8, cs12, cs16, cs24, cs32, cs48, cs64, cs128, cs256, cs512, cs1024, cs16384, spare2, spare1}</w:t>
            </w:r>
          </w:p>
          <w:p w14:paraId="2549B8FB" w14:textId="77777777" w:rsidR="006D277D" w:rsidRPr="000E3724" w:rsidRDefault="006D277D" w:rsidP="00086E2C">
            <w:pPr>
              <w:pStyle w:val="TAL"/>
            </w:pPr>
          </w:p>
          <w:p w14:paraId="184A29C9" w14:textId="77777777" w:rsidR="006D277D" w:rsidRPr="000E3724" w:rsidRDefault="006D277D" w:rsidP="00086E2C">
            <w:pPr>
              <w:pStyle w:val="TAL"/>
            </w:pPr>
            <w:r w:rsidRPr="000E3724">
              <w:t>2) {0x0000, 0x0001, 0x0002, 0x0003, 0x0004, 0x0006, 0x0101, 0x0102, 0x0103, 0x0104}</w:t>
            </w:r>
          </w:p>
        </w:tc>
      </w:tr>
      <w:tr w:rsidR="006D277D" w:rsidRPr="000E3724" w14:paraId="6140F8B4" w14:textId="77777777" w:rsidTr="003D3836">
        <w:tc>
          <w:tcPr>
            <w:tcW w:w="1534" w:type="dxa"/>
            <w:vMerge/>
          </w:tcPr>
          <w:p w14:paraId="414A72ED" w14:textId="77777777" w:rsidR="006D277D" w:rsidRPr="000E3724" w:rsidRDefault="006D277D" w:rsidP="00086E2C">
            <w:pPr>
              <w:pStyle w:val="TAL"/>
            </w:pPr>
          </w:p>
        </w:tc>
        <w:tc>
          <w:tcPr>
            <w:tcW w:w="935" w:type="dxa"/>
          </w:tcPr>
          <w:p w14:paraId="6027C1F1" w14:textId="77777777" w:rsidR="006D277D" w:rsidRPr="000E3724" w:rsidRDefault="006D277D" w:rsidP="00086E2C">
            <w:pPr>
              <w:pStyle w:val="TAL"/>
            </w:pPr>
            <w:r w:rsidRPr="000E3724">
              <w:t>1-2</w:t>
            </w:r>
          </w:p>
        </w:tc>
        <w:tc>
          <w:tcPr>
            <w:tcW w:w="2089" w:type="dxa"/>
          </w:tcPr>
          <w:p w14:paraId="70481E34" w14:textId="77777777" w:rsidR="006D277D" w:rsidRPr="000E3724" w:rsidRDefault="006D277D" w:rsidP="00086E2C">
            <w:pPr>
              <w:pStyle w:val="TAL"/>
            </w:pPr>
            <w:r w:rsidRPr="000E3724">
              <w:t>ROHC context continuation operation</w:t>
            </w:r>
          </w:p>
        </w:tc>
        <w:tc>
          <w:tcPr>
            <w:tcW w:w="3221" w:type="dxa"/>
          </w:tcPr>
          <w:p w14:paraId="19BBA110" w14:textId="77777777" w:rsidR="006D277D" w:rsidRPr="000E3724" w:rsidRDefault="006D277D" w:rsidP="00086E2C">
            <w:pPr>
              <w:pStyle w:val="TAL"/>
            </w:pPr>
            <w:r w:rsidRPr="000E3724">
              <w:t>ROHC context continuation operation</w:t>
            </w:r>
          </w:p>
        </w:tc>
        <w:tc>
          <w:tcPr>
            <w:tcW w:w="1387" w:type="dxa"/>
          </w:tcPr>
          <w:p w14:paraId="4E1E9324" w14:textId="77777777" w:rsidR="006D277D" w:rsidRPr="000E3724" w:rsidRDefault="006D277D" w:rsidP="00086E2C">
            <w:pPr>
              <w:pStyle w:val="TAL"/>
            </w:pPr>
          </w:p>
        </w:tc>
        <w:tc>
          <w:tcPr>
            <w:tcW w:w="2448" w:type="dxa"/>
          </w:tcPr>
          <w:p w14:paraId="05FFABFD" w14:textId="77777777" w:rsidR="006D277D" w:rsidRPr="000E3724" w:rsidRDefault="006D277D" w:rsidP="00086E2C">
            <w:pPr>
              <w:pStyle w:val="TAL"/>
              <w:rPr>
                <w:i/>
              </w:rPr>
            </w:pPr>
            <w:r w:rsidRPr="000E3724">
              <w:rPr>
                <w:i/>
              </w:rPr>
              <w:t>continueROHC-Context</w:t>
            </w:r>
          </w:p>
        </w:tc>
        <w:tc>
          <w:tcPr>
            <w:tcW w:w="2988" w:type="dxa"/>
          </w:tcPr>
          <w:p w14:paraId="3C75CF91" w14:textId="77777777" w:rsidR="006D277D" w:rsidRPr="000E3724" w:rsidRDefault="006D277D" w:rsidP="00086E2C">
            <w:pPr>
              <w:pStyle w:val="TAL"/>
              <w:rPr>
                <w:i/>
              </w:rPr>
            </w:pPr>
            <w:r w:rsidRPr="000E3724">
              <w:rPr>
                <w:i/>
              </w:rPr>
              <w:t>PDCP-Parameters</w:t>
            </w:r>
          </w:p>
        </w:tc>
        <w:tc>
          <w:tcPr>
            <w:tcW w:w="1416" w:type="dxa"/>
          </w:tcPr>
          <w:p w14:paraId="0EA8D288" w14:textId="77777777" w:rsidR="006D277D" w:rsidRPr="000E3724" w:rsidRDefault="006D277D" w:rsidP="00086E2C">
            <w:pPr>
              <w:pStyle w:val="TAL"/>
            </w:pPr>
            <w:r w:rsidRPr="000E3724">
              <w:t>No</w:t>
            </w:r>
          </w:p>
        </w:tc>
        <w:tc>
          <w:tcPr>
            <w:tcW w:w="1416" w:type="dxa"/>
          </w:tcPr>
          <w:p w14:paraId="7DA1719C" w14:textId="77777777" w:rsidR="006D277D" w:rsidRPr="000E3724" w:rsidRDefault="006D277D" w:rsidP="00086E2C">
            <w:pPr>
              <w:pStyle w:val="TAL"/>
            </w:pPr>
            <w:r w:rsidRPr="000E3724">
              <w:t>No</w:t>
            </w:r>
          </w:p>
        </w:tc>
        <w:tc>
          <w:tcPr>
            <w:tcW w:w="1466" w:type="dxa"/>
          </w:tcPr>
          <w:p w14:paraId="35907571" w14:textId="77777777" w:rsidR="006D277D" w:rsidRPr="000E3724" w:rsidRDefault="006D277D" w:rsidP="00086E2C">
            <w:pPr>
              <w:pStyle w:val="TAL"/>
            </w:pPr>
          </w:p>
        </w:tc>
        <w:tc>
          <w:tcPr>
            <w:tcW w:w="2346" w:type="dxa"/>
          </w:tcPr>
          <w:p w14:paraId="01F64EFD" w14:textId="77777777" w:rsidR="006D277D" w:rsidRPr="000E3724" w:rsidRDefault="006D277D" w:rsidP="00086E2C">
            <w:pPr>
              <w:pStyle w:val="TAL"/>
            </w:pPr>
            <w:r w:rsidRPr="000E3724">
              <w:t>Optional with capability signalling</w:t>
            </w:r>
          </w:p>
        </w:tc>
      </w:tr>
      <w:tr w:rsidR="006D277D" w:rsidRPr="000E3724" w14:paraId="38D9EDCF" w14:textId="77777777" w:rsidTr="003D3836">
        <w:tc>
          <w:tcPr>
            <w:tcW w:w="1534" w:type="dxa"/>
            <w:vMerge/>
          </w:tcPr>
          <w:p w14:paraId="14920576" w14:textId="77777777" w:rsidR="006D277D" w:rsidRPr="000E3724" w:rsidRDefault="006D277D" w:rsidP="00086E2C">
            <w:pPr>
              <w:pStyle w:val="TAL"/>
            </w:pPr>
          </w:p>
        </w:tc>
        <w:tc>
          <w:tcPr>
            <w:tcW w:w="935" w:type="dxa"/>
          </w:tcPr>
          <w:p w14:paraId="40E831D8" w14:textId="77777777" w:rsidR="006D277D" w:rsidRPr="000E3724" w:rsidRDefault="006D277D" w:rsidP="00086E2C">
            <w:pPr>
              <w:pStyle w:val="TAL"/>
            </w:pPr>
            <w:r w:rsidRPr="000E3724">
              <w:t>1-3</w:t>
            </w:r>
          </w:p>
        </w:tc>
        <w:tc>
          <w:tcPr>
            <w:tcW w:w="2089" w:type="dxa"/>
          </w:tcPr>
          <w:p w14:paraId="26CD0B3B" w14:textId="77777777" w:rsidR="006D277D" w:rsidRPr="000E3724" w:rsidRDefault="006D277D" w:rsidP="00086E2C">
            <w:pPr>
              <w:pStyle w:val="TAL"/>
            </w:pPr>
            <w:r w:rsidRPr="000E3724">
              <w:t>Uplink only ROHC profiles</w:t>
            </w:r>
          </w:p>
        </w:tc>
        <w:tc>
          <w:tcPr>
            <w:tcW w:w="3221" w:type="dxa"/>
          </w:tcPr>
          <w:p w14:paraId="23348F28" w14:textId="77777777" w:rsidR="006D277D" w:rsidRPr="000E3724" w:rsidRDefault="006D277D" w:rsidP="00086E2C">
            <w:pPr>
              <w:pStyle w:val="TAL"/>
            </w:pPr>
            <w:r w:rsidRPr="000E3724">
              <w:t>Uplink only ROHC profiles</w:t>
            </w:r>
          </w:p>
        </w:tc>
        <w:tc>
          <w:tcPr>
            <w:tcW w:w="1387" w:type="dxa"/>
          </w:tcPr>
          <w:p w14:paraId="3264B844" w14:textId="77777777" w:rsidR="006D277D" w:rsidRPr="000E3724" w:rsidRDefault="006D277D" w:rsidP="00086E2C">
            <w:pPr>
              <w:pStyle w:val="TAL"/>
            </w:pPr>
          </w:p>
        </w:tc>
        <w:tc>
          <w:tcPr>
            <w:tcW w:w="2448" w:type="dxa"/>
          </w:tcPr>
          <w:p w14:paraId="5CFDCE29" w14:textId="77777777" w:rsidR="006D277D" w:rsidRPr="000E3724" w:rsidRDefault="006D277D" w:rsidP="00086E2C">
            <w:pPr>
              <w:pStyle w:val="TAL"/>
              <w:rPr>
                <w:i/>
              </w:rPr>
            </w:pPr>
            <w:r w:rsidRPr="000E3724">
              <w:rPr>
                <w:i/>
              </w:rPr>
              <w:t>uplinkOnlyROHC-Profiles</w:t>
            </w:r>
          </w:p>
        </w:tc>
        <w:tc>
          <w:tcPr>
            <w:tcW w:w="2988" w:type="dxa"/>
          </w:tcPr>
          <w:p w14:paraId="0FDAE359" w14:textId="77777777" w:rsidR="006D277D" w:rsidRPr="000E3724" w:rsidRDefault="006D277D" w:rsidP="00086E2C">
            <w:pPr>
              <w:pStyle w:val="TAL"/>
              <w:rPr>
                <w:i/>
              </w:rPr>
            </w:pPr>
            <w:r w:rsidRPr="000E3724">
              <w:rPr>
                <w:i/>
              </w:rPr>
              <w:t>PDCP-Parameters</w:t>
            </w:r>
          </w:p>
        </w:tc>
        <w:tc>
          <w:tcPr>
            <w:tcW w:w="1416" w:type="dxa"/>
          </w:tcPr>
          <w:p w14:paraId="5B5088C0" w14:textId="77777777" w:rsidR="006D277D" w:rsidRPr="000E3724" w:rsidRDefault="006D277D" w:rsidP="00086E2C">
            <w:pPr>
              <w:pStyle w:val="TAL"/>
            </w:pPr>
            <w:r w:rsidRPr="000E3724">
              <w:t>No</w:t>
            </w:r>
          </w:p>
        </w:tc>
        <w:tc>
          <w:tcPr>
            <w:tcW w:w="1416" w:type="dxa"/>
          </w:tcPr>
          <w:p w14:paraId="3B9B092A" w14:textId="77777777" w:rsidR="006D277D" w:rsidRPr="000E3724" w:rsidRDefault="006D277D" w:rsidP="00086E2C">
            <w:pPr>
              <w:pStyle w:val="TAL"/>
            </w:pPr>
            <w:r w:rsidRPr="000E3724">
              <w:t>No</w:t>
            </w:r>
          </w:p>
        </w:tc>
        <w:tc>
          <w:tcPr>
            <w:tcW w:w="1466" w:type="dxa"/>
          </w:tcPr>
          <w:p w14:paraId="45BB5AD0" w14:textId="77777777" w:rsidR="006D277D" w:rsidRPr="000E3724" w:rsidRDefault="006D277D" w:rsidP="00086E2C">
            <w:pPr>
              <w:pStyle w:val="TAL"/>
            </w:pPr>
          </w:p>
        </w:tc>
        <w:tc>
          <w:tcPr>
            <w:tcW w:w="2346" w:type="dxa"/>
          </w:tcPr>
          <w:p w14:paraId="3F97AD23" w14:textId="77777777" w:rsidR="006D277D" w:rsidRPr="000E3724" w:rsidRDefault="006D277D" w:rsidP="00086E2C">
            <w:pPr>
              <w:pStyle w:val="TAL"/>
            </w:pPr>
            <w:r w:rsidRPr="000E3724">
              <w:t>Optional with capability signalling</w:t>
            </w:r>
          </w:p>
        </w:tc>
      </w:tr>
      <w:tr w:rsidR="006D277D" w:rsidRPr="000E3724" w14:paraId="34DE1F5A" w14:textId="77777777" w:rsidTr="003D3836">
        <w:tc>
          <w:tcPr>
            <w:tcW w:w="1534" w:type="dxa"/>
            <w:vMerge/>
          </w:tcPr>
          <w:p w14:paraId="1B84ECBA" w14:textId="77777777" w:rsidR="006D277D" w:rsidRPr="000E3724" w:rsidRDefault="006D277D" w:rsidP="00086E2C">
            <w:pPr>
              <w:pStyle w:val="TAL"/>
            </w:pPr>
          </w:p>
        </w:tc>
        <w:tc>
          <w:tcPr>
            <w:tcW w:w="935" w:type="dxa"/>
          </w:tcPr>
          <w:p w14:paraId="557A5CD5" w14:textId="77777777" w:rsidR="006D277D" w:rsidRPr="000E3724" w:rsidRDefault="006D277D" w:rsidP="00086E2C">
            <w:pPr>
              <w:pStyle w:val="TAL"/>
            </w:pPr>
            <w:r w:rsidRPr="000E3724">
              <w:t>1-4</w:t>
            </w:r>
          </w:p>
        </w:tc>
        <w:tc>
          <w:tcPr>
            <w:tcW w:w="2089" w:type="dxa"/>
          </w:tcPr>
          <w:p w14:paraId="5248393C" w14:textId="77777777" w:rsidR="006D277D" w:rsidRPr="000E3724" w:rsidRDefault="006D277D" w:rsidP="00086E2C">
            <w:pPr>
              <w:pStyle w:val="TAL"/>
            </w:pPr>
            <w:r w:rsidRPr="000E3724">
              <w:t>Out of order delivery</w:t>
            </w:r>
          </w:p>
        </w:tc>
        <w:tc>
          <w:tcPr>
            <w:tcW w:w="3221" w:type="dxa"/>
          </w:tcPr>
          <w:p w14:paraId="37C8952E" w14:textId="77777777" w:rsidR="006D277D" w:rsidRPr="000E3724" w:rsidRDefault="006D277D" w:rsidP="00086E2C">
            <w:pPr>
              <w:pStyle w:val="TAL"/>
            </w:pPr>
            <w:r w:rsidRPr="000E3724">
              <w:t>Out of order delivery</w:t>
            </w:r>
          </w:p>
        </w:tc>
        <w:tc>
          <w:tcPr>
            <w:tcW w:w="1387" w:type="dxa"/>
          </w:tcPr>
          <w:p w14:paraId="250FCC25" w14:textId="77777777" w:rsidR="006D277D" w:rsidRPr="000E3724" w:rsidRDefault="006D277D" w:rsidP="00086E2C">
            <w:pPr>
              <w:pStyle w:val="TAL"/>
            </w:pPr>
          </w:p>
        </w:tc>
        <w:tc>
          <w:tcPr>
            <w:tcW w:w="2448" w:type="dxa"/>
          </w:tcPr>
          <w:p w14:paraId="6A177763" w14:textId="77777777" w:rsidR="006D277D" w:rsidRPr="000E3724" w:rsidRDefault="006D277D" w:rsidP="00086E2C">
            <w:pPr>
              <w:pStyle w:val="TAL"/>
              <w:rPr>
                <w:i/>
              </w:rPr>
            </w:pPr>
            <w:r w:rsidRPr="000E3724">
              <w:rPr>
                <w:i/>
              </w:rPr>
              <w:t>outOfOrderDelivery</w:t>
            </w:r>
          </w:p>
        </w:tc>
        <w:tc>
          <w:tcPr>
            <w:tcW w:w="2988" w:type="dxa"/>
          </w:tcPr>
          <w:p w14:paraId="214C09E7" w14:textId="77777777" w:rsidR="006D277D" w:rsidRPr="000E3724" w:rsidRDefault="006D277D" w:rsidP="00086E2C">
            <w:pPr>
              <w:pStyle w:val="TAL"/>
              <w:rPr>
                <w:i/>
              </w:rPr>
            </w:pPr>
            <w:r w:rsidRPr="000E3724">
              <w:rPr>
                <w:i/>
              </w:rPr>
              <w:t>PDCP-Parameters</w:t>
            </w:r>
          </w:p>
        </w:tc>
        <w:tc>
          <w:tcPr>
            <w:tcW w:w="1416" w:type="dxa"/>
          </w:tcPr>
          <w:p w14:paraId="7D249CD6" w14:textId="77777777" w:rsidR="006D277D" w:rsidRPr="000E3724" w:rsidRDefault="006D277D" w:rsidP="00086E2C">
            <w:pPr>
              <w:pStyle w:val="TAL"/>
            </w:pPr>
            <w:r w:rsidRPr="000E3724">
              <w:t>No</w:t>
            </w:r>
          </w:p>
        </w:tc>
        <w:tc>
          <w:tcPr>
            <w:tcW w:w="1416" w:type="dxa"/>
          </w:tcPr>
          <w:p w14:paraId="00A1A73F" w14:textId="77777777" w:rsidR="006D277D" w:rsidRPr="000E3724" w:rsidRDefault="006D277D" w:rsidP="00086E2C">
            <w:pPr>
              <w:pStyle w:val="TAL"/>
            </w:pPr>
            <w:r w:rsidRPr="000E3724">
              <w:t>No</w:t>
            </w:r>
          </w:p>
        </w:tc>
        <w:tc>
          <w:tcPr>
            <w:tcW w:w="1466" w:type="dxa"/>
          </w:tcPr>
          <w:p w14:paraId="5499C5C5" w14:textId="77777777" w:rsidR="006D277D" w:rsidRPr="000E3724" w:rsidRDefault="006D277D" w:rsidP="00086E2C">
            <w:pPr>
              <w:pStyle w:val="TAL"/>
            </w:pPr>
          </w:p>
        </w:tc>
        <w:tc>
          <w:tcPr>
            <w:tcW w:w="2346" w:type="dxa"/>
          </w:tcPr>
          <w:p w14:paraId="2A450503" w14:textId="77777777" w:rsidR="006D277D" w:rsidRPr="000E3724" w:rsidRDefault="006D277D" w:rsidP="00086E2C">
            <w:pPr>
              <w:pStyle w:val="TAL"/>
            </w:pPr>
            <w:r w:rsidRPr="000E3724">
              <w:t>Optional with capability signalling</w:t>
            </w:r>
          </w:p>
        </w:tc>
      </w:tr>
      <w:tr w:rsidR="006D277D" w:rsidRPr="000E3724" w14:paraId="233C72A8" w14:textId="77777777" w:rsidTr="003D3836">
        <w:tc>
          <w:tcPr>
            <w:tcW w:w="1534" w:type="dxa"/>
            <w:vMerge/>
          </w:tcPr>
          <w:p w14:paraId="4865A2AD" w14:textId="77777777" w:rsidR="006D277D" w:rsidRPr="000E3724" w:rsidRDefault="006D277D" w:rsidP="00086E2C">
            <w:pPr>
              <w:pStyle w:val="TAL"/>
            </w:pPr>
          </w:p>
        </w:tc>
        <w:tc>
          <w:tcPr>
            <w:tcW w:w="935" w:type="dxa"/>
          </w:tcPr>
          <w:p w14:paraId="7E1E9EA9" w14:textId="77777777" w:rsidR="006D277D" w:rsidRPr="000E3724" w:rsidRDefault="006D277D" w:rsidP="00086E2C">
            <w:pPr>
              <w:pStyle w:val="TAL"/>
            </w:pPr>
            <w:r w:rsidRPr="000E3724">
              <w:t>1-5</w:t>
            </w:r>
          </w:p>
        </w:tc>
        <w:tc>
          <w:tcPr>
            <w:tcW w:w="2089" w:type="dxa"/>
          </w:tcPr>
          <w:p w14:paraId="77B9B519" w14:textId="77777777" w:rsidR="006D277D" w:rsidRPr="000E3724" w:rsidRDefault="006D277D" w:rsidP="00086E2C">
            <w:pPr>
              <w:pStyle w:val="TAL"/>
            </w:pPr>
            <w:r w:rsidRPr="000E3724">
              <w:t>Short SN</w:t>
            </w:r>
          </w:p>
        </w:tc>
        <w:tc>
          <w:tcPr>
            <w:tcW w:w="3221" w:type="dxa"/>
          </w:tcPr>
          <w:p w14:paraId="2A657C17" w14:textId="77777777" w:rsidR="006D277D" w:rsidRPr="000E3724" w:rsidRDefault="006D277D" w:rsidP="00086E2C">
            <w:pPr>
              <w:pStyle w:val="TAL"/>
            </w:pPr>
            <w:r w:rsidRPr="000E3724">
              <w:t>Short SN</w:t>
            </w:r>
          </w:p>
        </w:tc>
        <w:tc>
          <w:tcPr>
            <w:tcW w:w="1387" w:type="dxa"/>
          </w:tcPr>
          <w:p w14:paraId="12564983" w14:textId="77777777" w:rsidR="006D277D" w:rsidRPr="000E3724" w:rsidRDefault="006D277D" w:rsidP="00086E2C">
            <w:pPr>
              <w:pStyle w:val="TAL"/>
            </w:pPr>
          </w:p>
        </w:tc>
        <w:tc>
          <w:tcPr>
            <w:tcW w:w="2448" w:type="dxa"/>
          </w:tcPr>
          <w:p w14:paraId="134EE130" w14:textId="77777777" w:rsidR="006D277D" w:rsidRPr="000E3724" w:rsidRDefault="006D277D" w:rsidP="00086E2C">
            <w:pPr>
              <w:pStyle w:val="TAL"/>
              <w:rPr>
                <w:i/>
              </w:rPr>
            </w:pPr>
            <w:r w:rsidRPr="000E3724">
              <w:rPr>
                <w:i/>
              </w:rPr>
              <w:t>shortSN</w:t>
            </w:r>
          </w:p>
        </w:tc>
        <w:tc>
          <w:tcPr>
            <w:tcW w:w="2988" w:type="dxa"/>
          </w:tcPr>
          <w:p w14:paraId="5421A390" w14:textId="77777777" w:rsidR="006D277D" w:rsidRPr="000E3724" w:rsidRDefault="006D277D" w:rsidP="00086E2C">
            <w:pPr>
              <w:pStyle w:val="TAL"/>
              <w:rPr>
                <w:i/>
              </w:rPr>
            </w:pPr>
            <w:r w:rsidRPr="000E3724">
              <w:rPr>
                <w:i/>
              </w:rPr>
              <w:t>PDCP-Parameters</w:t>
            </w:r>
          </w:p>
        </w:tc>
        <w:tc>
          <w:tcPr>
            <w:tcW w:w="1416" w:type="dxa"/>
          </w:tcPr>
          <w:p w14:paraId="298C9CD6" w14:textId="77777777" w:rsidR="006D277D" w:rsidRPr="000E3724" w:rsidRDefault="006D277D" w:rsidP="00086E2C">
            <w:pPr>
              <w:pStyle w:val="TAL"/>
            </w:pPr>
            <w:r w:rsidRPr="000E3724">
              <w:t>No</w:t>
            </w:r>
          </w:p>
        </w:tc>
        <w:tc>
          <w:tcPr>
            <w:tcW w:w="1416" w:type="dxa"/>
          </w:tcPr>
          <w:p w14:paraId="12698933" w14:textId="77777777" w:rsidR="006D277D" w:rsidRPr="000E3724" w:rsidRDefault="006D277D" w:rsidP="00086E2C">
            <w:pPr>
              <w:pStyle w:val="TAL"/>
            </w:pPr>
            <w:r w:rsidRPr="000E3724">
              <w:t>No</w:t>
            </w:r>
          </w:p>
        </w:tc>
        <w:tc>
          <w:tcPr>
            <w:tcW w:w="1466" w:type="dxa"/>
          </w:tcPr>
          <w:p w14:paraId="75C119A1" w14:textId="77777777" w:rsidR="006D277D" w:rsidRPr="000E3724" w:rsidRDefault="006D277D" w:rsidP="00086E2C">
            <w:pPr>
              <w:pStyle w:val="TAL"/>
            </w:pPr>
          </w:p>
        </w:tc>
        <w:tc>
          <w:tcPr>
            <w:tcW w:w="2346" w:type="dxa"/>
          </w:tcPr>
          <w:p w14:paraId="0C0126DC" w14:textId="77777777" w:rsidR="006D277D" w:rsidRPr="000E3724" w:rsidRDefault="006D277D" w:rsidP="00086E2C">
            <w:pPr>
              <w:pStyle w:val="TAL"/>
            </w:pPr>
            <w:r w:rsidRPr="00086E2C">
              <w:rPr>
                <w:highlight w:val="yellow"/>
              </w:rPr>
              <w:t>Mandatory with capability signalling</w:t>
            </w:r>
          </w:p>
        </w:tc>
      </w:tr>
      <w:tr w:rsidR="006D277D" w:rsidRPr="000E3724" w14:paraId="405BFF00" w14:textId="77777777" w:rsidTr="003D3836">
        <w:tc>
          <w:tcPr>
            <w:tcW w:w="1534" w:type="dxa"/>
            <w:vMerge/>
          </w:tcPr>
          <w:p w14:paraId="61075B5D" w14:textId="77777777" w:rsidR="006D277D" w:rsidRPr="000E3724" w:rsidRDefault="006D277D" w:rsidP="00086E2C">
            <w:pPr>
              <w:pStyle w:val="TAL"/>
            </w:pPr>
          </w:p>
        </w:tc>
        <w:tc>
          <w:tcPr>
            <w:tcW w:w="935" w:type="dxa"/>
          </w:tcPr>
          <w:p w14:paraId="7248F1CC" w14:textId="77777777" w:rsidR="006D277D" w:rsidRPr="000E3724" w:rsidRDefault="006D277D" w:rsidP="00086E2C">
            <w:pPr>
              <w:pStyle w:val="TAL"/>
            </w:pPr>
            <w:r w:rsidRPr="000E3724">
              <w:t>1-6</w:t>
            </w:r>
          </w:p>
        </w:tc>
        <w:tc>
          <w:tcPr>
            <w:tcW w:w="2089" w:type="dxa"/>
          </w:tcPr>
          <w:p w14:paraId="73711857" w14:textId="77777777" w:rsidR="006D277D" w:rsidRPr="000E3724" w:rsidRDefault="006D277D" w:rsidP="00086E2C">
            <w:pPr>
              <w:pStyle w:val="TAL"/>
            </w:pPr>
            <w:r w:rsidRPr="000E3724">
              <w:t>PDCP duplication</w:t>
            </w:r>
          </w:p>
        </w:tc>
        <w:tc>
          <w:tcPr>
            <w:tcW w:w="3221" w:type="dxa"/>
          </w:tcPr>
          <w:p w14:paraId="54BFBDE9" w14:textId="77777777" w:rsidR="006D277D" w:rsidRPr="000E3724" w:rsidRDefault="006D277D" w:rsidP="00086E2C">
            <w:pPr>
              <w:pStyle w:val="TAL"/>
            </w:pPr>
            <w:r w:rsidRPr="000E3724">
              <w:t>1) PDCP duplication for split SRB1/2</w:t>
            </w:r>
          </w:p>
          <w:p w14:paraId="5AE57AAB" w14:textId="77777777" w:rsidR="006D277D" w:rsidRPr="000E3724" w:rsidRDefault="006D277D" w:rsidP="00086E2C">
            <w:pPr>
              <w:pStyle w:val="TAL"/>
            </w:pPr>
            <w:r w:rsidRPr="000E3724">
              <w:t>2) PDCP duplication for SRB1/2 and/or SRB3</w:t>
            </w:r>
          </w:p>
          <w:p w14:paraId="309FE8F5" w14:textId="77777777" w:rsidR="006D277D" w:rsidRPr="000E3724" w:rsidRDefault="006D277D" w:rsidP="00086E2C">
            <w:pPr>
              <w:pStyle w:val="TAL"/>
            </w:pPr>
            <w:r w:rsidRPr="000E3724">
              <w:t>3) PDCP duplication for MCG or SCG DRB</w:t>
            </w:r>
          </w:p>
          <w:p w14:paraId="01B8DBFE" w14:textId="77777777" w:rsidR="006D277D" w:rsidRPr="000E3724" w:rsidRDefault="006D277D" w:rsidP="00086E2C">
            <w:pPr>
              <w:pStyle w:val="TAL"/>
            </w:pPr>
            <w:r w:rsidRPr="000E3724">
              <w:t>4) PDCP duplication for split DRB</w:t>
            </w:r>
          </w:p>
        </w:tc>
        <w:tc>
          <w:tcPr>
            <w:tcW w:w="1387" w:type="dxa"/>
          </w:tcPr>
          <w:p w14:paraId="2BDC62B6" w14:textId="77777777" w:rsidR="006D277D" w:rsidRPr="000E3724" w:rsidRDefault="006D277D" w:rsidP="00086E2C">
            <w:pPr>
              <w:pStyle w:val="TAL"/>
            </w:pPr>
          </w:p>
        </w:tc>
        <w:tc>
          <w:tcPr>
            <w:tcW w:w="2448" w:type="dxa"/>
          </w:tcPr>
          <w:p w14:paraId="40C3A5E1" w14:textId="77777777" w:rsidR="006D277D" w:rsidRPr="000E3724" w:rsidRDefault="006D277D" w:rsidP="00086E2C">
            <w:pPr>
              <w:pStyle w:val="TAL"/>
            </w:pPr>
            <w:r w:rsidRPr="000E3724">
              <w:t xml:space="preserve">1) </w:t>
            </w:r>
            <w:r w:rsidRPr="000E3724">
              <w:rPr>
                <w:i/>
              </w:rPr>
              <w:t>pdcp-DuplicationSplitSRB</w:t>
            </w:r>
          </w:p>
          <w:p w14:paraId="2CBF7757" w14:textId="77777777" w:rsidR="006D277D" w:rsidRPr="000E3724" w:rsidRDefault="006D277D" w:rsidP="00086E2C">
            <w:pPr>
              <w:pStyle w:val="TAL"/>
            </w:pPr>
            <w:r w:rsidRPr="000E3724">
              <w:t>2)</w:t>
            </w:r>
            <w:r w:rsidRPr="000E3724">
              <w:rPr>
                <w:i/>
              </w:rPr>
              <w:t xml:space="preserve"> pdcp-DuplicationSRB</w:t>
            </w:r>
          </w:p>
          <w:p w14:paraId="48520CD6" w14:textId="77777777" w:rsidR="006D277D" w:rsidRPr="000E3724" w:rsidRDefault="006D277D" w:rsidP="00086E2C">
            <w:pPr>
              <w:pStyle w:val="TAL"/>
            </w:pPr>
            <w:r w:rsidRPr="000E3724">
              <w:t xml:space="preserve">3) </w:t>
            </w:r>
            <w:r w:rsidRPr="000E3724">
              <w:rPr>
                <w:i/>
              </w:rPr>
              <w:t>pdcp-DuplicationMCG-OrSCG-DRB</w:t>
            </w:r>
          </w:p>
          <w:p w14:paraId="0EC34B7B" w14:textId="77777777" w:rsidR="006D277D" w:rsidRPr="000E3724" w:rsidRDefault="006D277D" w:rsidP="00086E2C">
            <w:pPr>
              <w:pStyle w:val="TAL"/>
            </w:pPr>
            <w:r w:rsidRPr="000E3724">
              <w:t xml:space="preserve">4) </w:t>
            </w:r>
            <w:r w:rsidRPr="000E3724">
              <w:rPr>
                <w:i/>
              </w:rPr>
              <w:t>pdcp-DuplicationSplitDRB</w:t>
            </w:r>
          </w:p>
        </w:tc>
        <w:tc>
          <w:tcPr>
            <w:tcW w:w="2988" w:type="dxa"/>
          </w:tcPr>
          <w:p w14:paraId="75336A13" w14:textId="77777777" w:rsidR="006D277D" w:rsidRPr="000E3724" w:rsidRDefault="006D277D" w:rsidP="00086E2C">
            <w:pPr>
              <w:pStyle w:val="TAL"/>
            </w:pPr>
            <w:r w:rsidRPr="000E3724">
              <w:t xml:space="preserve">1), 4) </w:t>
            </w:r>
            <w:r w:rsidRPr="000E3724">
              <w:rPr>
                <w:i/>
              </w:rPr>
              <w:t>PDCP-ParametersMRDC</w:t>
            </w:r>
          </w:p>
          <w:p w14:paraId="5079442D" w14:textId="77777777" w:rsidR="006D277D" w:rsidRPr="000E3724" w:rsidRDefault="006D277D" w:rsidP="00086E2C">
            <w:pPr>
              <w:pStyle w:val="TAL"/>
            </w:pPr>
            <w:r w:rsidRPr="000E3724">
              <w:t xml:space="preserve">2), 3) </w:t>
            </w:r>
            <w:r w:rsidRPr="000E3724">
              <w:rPr>
                <w:i/>
              </w:rPr>
              <w:t>PDCP-Parameters</w:t>
            </w:r>
          </w:p>
        </w:tc>
        <w:tc>
          <w:tcPr>
            <w:tcW w:w="1416" w:type="dxa"/>
          </w:tcPr>
          <w:p w14:paraId="57395421" w14:textId="77777777" w:rsidR="006D277D" w:rsidRPr="000E3724" w:rsidRDefault="006D277D" w:rsidP="00086E2C">
            <w:pPr>
              <w:pStyle w:val="TAL"/>
            </w:pPr>
            <w:r w:rsidRPr="000E3724">
              <w:t>No</w:t>
            </w:r>
          </w:p>
        </w:tc>
        <w:tc>
          <w:tcPr>
            <w:tcW w:w="1416" w:type="dxa"/>
          </w:tcPr>
          <w:p w14:paraId="4D5D5166" w14:textId="77777777" w:rsidR="006D277D" w:rsidRPr="000E3724" w:rsidRDefault="006D277D" w:rsidP="00086E2C">
            <w:pPr>
              <w:pStyle w:val="TAL"/>
            </w:pPr>
            <w:r w:rsidRPr="000E3724">
              <w:t>No</w:t>
            </w:r>
          </w:p>
        </w:tc>
        <w:tc>
          <w:tcPr>
            <w:tcW w:w="1466" w:type="dxa"/>
          </w:tcPr>
          <w:p w14:paraId="1008A6FA" w14:textId="77777777" w:rsidR="006D277D" w:rsidRPr="000E3724" w:rsidRDefault="006D277D" w:rsidP="00086E2C">
            <w:pPr>
              <w:pStyle w:val="TAL"/>
            </w:pPr>
          </w:p>
        </w:tc>
        <w:tc>
          <w:tcPr>
            <w:tcW w:w="2346" w:type="dxa"/>
          </w:tcPr>
          <w:p w14:paraId="36FA6E08" w14:textId="77777777" w:rsidR="006D277D" w:rsidRPr="000E3724" w:rsidRDefault="006D277D" w:rsidP="00086E2C">
            <w:pPr>
              <w:pStyle w:val="TAL"/>
            </w:pPr>
            <w:r w:rsidRPr="000E3724">
              <w:t>Optional with capability signalling</w:t>
            </w:r>
          </w:p>
        </w:tc>
      </w:tr>
      <w:tr w:rsidR="006D277D" w:rsidRPr="000E3724" w14:paraId="07EF98D8" w14:textId="77777777" w:rsidTr="003D3836">
        <w:tc>
          <w:tcPr>
            <w:tcW w:w="1534" w:type="dxa"/>
            <w:vMerge/>
          </w:tcPr>
          <w:p w14:paraId="24527187" w14:textId="77777777" w:rsidR="006D277D" w:rsidRPr="000E3724" w:rsidRDefault="006D277D" w:rsidP="00086E2C">
            <w:pPr>
              <w:pStyle w:val="TAL"/>
            </w:pPr>
          </w:p>
        </w:tc>
        <w:tc>
          <w:tcPr>
            <w:tcW w:w="935" w:type="dxa"/>
          </w:tcPr>
          <w:p w14:paraId="09DA094F" w14:textId="77777777" w:rsidR="006D277D" w:rsidRPr="000E3724" w:rsidRDefault="006D277D" w:rsidP="00086E2C">
            <w:pPr>
              <w:pStyle w:val="TAL"/>
            </w:pPr>
            <w:r w:rsidRPr="000E3724">
              <w:t>1-7</w:t>
            </w:r>
          </w:p>
        </w:tc>
        <w:tc>
          <w:tcPr>
            <w:tcW w:w="2089" w:type="dxa"/>
          </w:tcPr>
          <w:p w14:paraId="0CA3D732" w14:textId="77777777" w:rsidR="006D277D" w:rsidRPr="000E3724" w:rsidRDefault="006D277D" w:rsidP="00086E2C">
            <w:pPr>
              <w:pStyle w:val="TAL"/>
            </w:pPr>
            <w:r w:rsidRPr="000E3724">
              <w:t>DRB IP data rate</w:t>
            </w:r>
          </w:p>
        </w:tc>
        <w:tc>
          <w:tcPr>
            <w:tcW w:w="3221" w:type="dxa"/>
          </w:tcPr>
          <w:p w14:paraId="04835530" w14:textId="77777777" w:rsidR="006D277D" w:rsidRPr="000E3724" w:rsidRDefault="006D277D" w:rsidP="00086E2C">
            <w:pPr>
              <w:pStyle w:val="TAL"/>
            </w:pPr>
            <w:r w:rsidRPr="000E3724">
              <w:t>1) DRB IP data rate in DL</w:t>
            </w:r>
          </w:p>
          <w:p w14:paraId="3D67B282" w14:textId="77777777" w:rsidR="006D277D" w:rsidRPr="000E3724" w:rsidRDefault="006D277D" w:rsidP="00086E2C">
            <w:pPr>
              <w:pStyle w:val="TAL"/>
            </w:pPr>
            <w:r w:rsidRPr="000E3724">
              <w:t>2) DRB IP data rate in UL</w:t>
            </w:r>
          </w:p>
        </w:tc>
        <w:tc>
          <w:tcPr>
            <w:tcW w:w="1387" w:type="dxa"/>
          </w:tcPr>
          <w:p w14:paraId="4E37F52D" w14:textId="77777777" w:rsidR="006D277D" w:rsidRPr="000E3724" w:rsidRDefault="006D277D" w:rsidP="00086E2C">
            <w:pPr>
              <w:pStyle w:val="TAL"/>
            </w:pPr>
          </w:p>
        </w:tc>
        <w:tc>
          <w:tcPr>
            <w:tcW w:w="2448" w:type="dxa"/>
          </w:tcPr>
          <w:p w14:paraId="53C591EB" w14:textId="77777777" w:rsidR="006D277D" w:rsidRPr="000E3724" w:rsidRDefault="006D277D" w:rsidP="00086E2C">
            <w:pPr>
              <w:pStyle w:val="TAL"/>
            </w:pPr>
            <w:r w:rsidRPr="000E3724">
              <w:t>n/a</w:t>
            </w:r>
          </w:p>
        </w:tc>
        <w:tc>
          <w:tcPr>
            <w:tcW w:w="2988" w:type="dxa"/>
          </w:tcPr>
          <w:p w14:paraId="5D7BC4A7" w14:textId="77777777" w:rsidR="006D277D" w:rsidRPr="000E3724" w:rsidRDefault="006D277D" w:rsidP="00086E2C">
            <w:pPr>
              <w:pStyle w:val="TAL"/>
            </w:pPr>
            <w:r w:rsidRPr="000E3724">
              <w:t>n/a</w:t>
            </w:r>
          </w:p>
        </w:tc>
        <w:tc>
          <w:tcPr>
            <w:tcW w:w="1416" w:type="dxa"/>
          </w:tcPr>
          <w:p w14:paraId="7034242A" w14:textId="77777777" w:rsidR="006D277D" w:rsidRPr="000E3724" w:rsidRDefault="006D277D" w:rsidP="00086E2C">
            <w:pPr>
              <w:pStyle w:val="TAL"/>
            </w:pPr>
            <w:r w:rsidRPr="000E3724">
              <w:t>n/a</w:t>
            </w:r>
          </w:p>
        </w:tc>
        <w:tc>
          <w:tcPr>
            <w:tcW w:w="1416" w:type="dxa"/>
          </w:tcPr>
          <w:p w14:paraId="1B5C55DF" w14:textId="77777777" w:rsidR="006D277D" w:rsidRPr="000E3724" w:rsidRDefault="006D277D" w:rsidP="00086E2C">
            <w:pPr>
              <w:pStyle w:val="TAL"/>
            </w:pPr>
            <w:r w:rsidRPr="000E3724">
              <w:t>n/a</w:t>
            </w:r>
          </w:p>
        </w:tc>
        <w:tc>
          <w:tcPr>
            <w:tcW w:w="1466" w:type="dxa"/>
          </w:tcPr>
          <w:p w14:paraId="4057142B" w14:textId="77777777" w:rsidR="006D277D" w:rsidRPr="000E3724" w:rsidRDefault="006D277D" w:rsidP="00086E2C">
            <w:pPr>
              <w:pStyle w:val="TAL"/>
            </w:pPr>
          </w:p>
        </w:tc>
        <w:tc>
          <w:tcPr>
            <w:tcW w:w="2346" w:type="dxa"/>
          </w:tcPr>
          <w:p w14:paraId="67AD8C63" w14:textId="77777777" w:rsidR="006D277D" w:rsidRPr="000E3724" w:rsidRDefault="006D277D" w:rsidP="00086E2C">
            <w:pPr>
              <w:pStyle w:val="TAL"/>
            </w:pPr>
            <w:r w:rsidRPr="000E3724">
              <w:t>Optional capability is signalled by NAS signalling defined in 24.501</w:t>
            </w:r>
          </w:p>
        </w:tc>
      </w:tr>
      <w:tr w:rsidR="006D277D" w:rsidRPr="000E3724" w14:paraId="1E3A407C" w14:textId="77777777" w:rsidTr="003D3836">
        <w:tc>
          <w:tcPr>
            <w:tcW w:w="1534" w:type="dxa"/>
            <w:vMerge w:val="restart"/>
          </w:tcPr>
          <w:p w14:paraId="0DC75902" w14:textId="77777777" w:rsidR="006D277D" w:rsidRPr="000E3724" w:rsidRDefault="006D277D" w:rsidP="00086E2C">
            <w:pPr>
              <w:pStyle w:val="TAL"/>
            </w:pPr>
            <w:r w:rsidRPr="000E3724">
              <w:t>2. RLC</w:t>
            </w:r>
          </w:p>
        </w:tc>
        <w:tc>
          <w:tcPr>
            <w:tcW w:w="935" w:type="dxa"/>
          </w:tcPr>
          <w:p w14:paraId="33AE6098" w14:textId="77777777" w:rsidR="006D277D" w:rsidRPr="000E3724" w:rsidRDefault="006D277D" w:rsidP="00086E2C">
            <w:pPr>
              <w:pStyle w:val="TAL"/>
            </w:pPr>
            <w:r w:rsidRPr="000E3724">
              <w:t>2-0</w:t>
            </w:r>
          </w:p>
        </w:tc>
        <w:tc>
          <w:tcPr>
            <w:tcW w:w="2089" w:type="dxa"/>
          </w:tcPr>
          <w:p w14:paraId="43BC69E8" w14:textId="77777777" w:rsidR="006D277D" w:rsidRPr="000E3724" w:rsidRDefault="006D277D" w:rsidP="00086E2C">
            <w:pPr>
              <w:pStyle w:val="TAL"/>
            </w:pPr>
            <w:r w:rsidRPr="000E3724">
              <w:t>Basic RLC procedures</w:t>
            </w:r>
          </w:p>
        </w:tc>
        <w:tc>
          <w:tcPr>
            <w:tcW w:w="3221" w:type="dxa"/>
          </w:tcPr>
          <w:p w14:paraId="2E37B616" w14:textId="77777777" w:rsidR="006D277D" w:rsidRPr="000E3724" w:rsidRDefault="006D277D" w:rsidP="00086E2C">
            <w:pPr>
              <w:pStyle w:val="TAL"/>
            </w:pPr>
            <w:r w:rsidRPr="000E3724">
              <w:t>1) RLC TM</w:t>
            </w:r>
          </w:p>
          <w:p w14:paraId="2A512470" w14:textId="77777777" w:rsidR="006D277D" w:rsidRPr="000E3724" w:rsidRDefault="006D277D" w:rsidP="00086E2C">
            <w:pPr>
              <w:pStyle w:val="TAL"/>
            </w:pPr>
            <w:r w:rsidRPr="000E3724">
              <w:t>2) RLC AM with 18bits SN*</w:t>
            </w:r>
          </w:p>
          <w:p w14:paraId="05EFAA3E" w14:textId="77777777" w:rsidR="006D277D" w:rsidRPr="000E3724" w:rsidRDefault="006D277D" w:rsidP="00086E2C">
            <w:pPr>
              <w:pStyle w:val="TAL"/>
            </w:pPr>
            <w:r w:rsidRPr="000E3724">
              <w:t>3) SDU discard</w:t>
            </w:r>
          </w:p>
        </w:tc>
        <w:tc>
          <w:tcPr>
            <w:tcW w:w="1387" w:type="dxa"/>
          </w:tcPr>
          <w:p w14:paraId="5662BFEC" w14:textId="77777777" w:rsidR="006D277D" w:rsidRPr="000E3724" w:rsidRDefault="006D277D" w:rsidP="00086E2C">
            <w:pPr>
              <w:pStyle w:val="TAL"/>
            </w:pPr>
          </w:p>
        </w:tc>
        <w:tc>
          <w:tcPr>
            <w:tcW w:w="2448" w:type="dxa"/>
          </w:tcPr>
          <w:p w14:paraId="2569B1CE" w14:textId="77777777" w:rsidR="006D277D" w:rsidRPr="000E3724" w:rsidRDefault="006D277D" w:rsidP="00086E2C">
            <w:pPr>
              <w:pStyle w:val="TAL"/>
            </w:pPr>
            <w:r w:rsidRPr="000E3724">
              <w:t>n/a</w:t>
            </w:r>
          </w:p>
        </w:tc>
        <w:tc>
          <w:tcPr>
            <w:tcW w:w="2988" w:type="dxa"/>
          </w:tcPr>
          <w:p w14:paraId="62D6E2FB" w14:textId="77777777" w:rsidR="006D277D" w:rsidRPr="000E3724" w:rsidRDefault="006D277D" w:rsidP="00086E2C">
            <w:pPr>
              <w:pStyle w:val="TAL"/>
            </w:pPr>
            <w:r w:rsidRPr="000E3724">
              <w:t>n/a</w:t>
            </w:r>
          </w:p>
        </w:tc>
        <w:tc>
          <w:tcPr>
            <w:tcW w:w="1416" w:type="dxa"/>
          </w:tcPr>
          <w:p w14:paraId="68CEAB65" w14:textId="77777777" w:rsidR="006D277D" w:rsidRPr="000E3724" w:rsidRDefault="006D277D" w:rsidP="00086E2C">
            <w:pPr>
              <w:pStyle w:val="TAL"/>
            </w:pPr>
            <w:r w:rsidRPr="000E3724">
              <w:t>n/a</w:t>
            </w:r>
          </w:p>
        </w:tc>
        <w:tc>
          <w:tcPr>
            <w:tcW w:w="1416" w:type="dxa"/>
          </w:tcPr>
          <w:p w14:paraId="5B923754" w14:textId="77777777" w:rsidR="006D277D" w:rsidRPr="000E3724" w:rsidRDefault="006D277D" w:rsidP="00086E2C">
            <w:pPr>
              <w:pStyle w:val="TAL"/>
            </w:pPr>
            <w:r w:rsidRPr="000E3724">
              <w:t>n/a</w:t>
            </w:r>
          </w:p>
        </w:tc>
        <w:tc>
          <w:tcPr>
            <w:tcW w:w="1466" w:type="dxa"/>
          </w:tcPr>
          <w:p w14:paraId="1361721A" w14:textId="77777777" w:rsidR="006D277D" w:rsidRPr="000E3724" w:rsidRDefault="006D277D" w:rsidP="00086E2C">
            <w:pPr>
              <w:pStyle w:val="TAL"/>
            </w:pPr>
            <w:r w:rsidRPr="000E3724">
              <w:t>No separate feature is considered for t-PollRetransmit, t-Reassembly and t-StatusProhibit</w:t>
            </w:r>
          </w:p>
        </w:tc>
        <w:tc>
          <w:tcPr>
            <w:tcW w:w="2346" w:type="dxa"/>
          </w:tcPr>
          <w:p w14:paraId="1C630818" w14:textId="77777777" w:rsidR="006D277D" w:rsidRPr="000E3724" w:rsidRDefault="006D277D" w:rsidP="00086E2C">
            <w:pPr>
              <w:pStyle w:val="TAL"/>
            </w:pPr>
            <w:r w:rsidRPr="00086E2C">
              <w:rPr>
                <w:highlight w:val="yellow"/>
              </w:rPr>
              <w:t>Mandatory without capability signalling</w:t>
            </w:r>
          </w:p>
        </w:tc>
      </w:tr>
      <w:tr w:rsidR="006D277D" w:rsidRPr="000E3724" w14:paraId="54E0A541" w14:textId="77777777" w:rsidTr="003D3836">
        <w:tc>
          <w:tcPr>
            <w:tcW w:w="1534" w:type="dxa"/>
            <w:vMerge/>
          </w:tcPr>
          <w:p w14:paraId="3BC89EA1" w14:textId="77777777" w:rsidR="006D277D" w:rsidRPr="000E3724" w:rsidRDefault="006D277D" w:rsidP="00086E2C">
            <w:pPr>
              <w:pStyle w:val="TAL"/>
            </w:pPr>
          </w:p>
        </w:tc>
        <w:tc>
          <w:tcPr>
            <w:tcW w:w="935" w:type="dxa"/>
          </w:tcPr>
          <w:p w14:paraId="1A7A4834" w14:textId="77777777" w:rsidR="006D277D" w:rsidRPr="000E3724" w:rsidRDefault="006D277D" w:rsidP="00086E2C">
            <w:pPr>
              <w:pStyle w:val="TAL"/>
            </w:pPr>
            <w:r w:rsidRPr="000E3724">
              <w:t>2-1</w:t>
            </w:r>
          </w:p>
        </w:tc>
        <w:tc>
          <w:tcPr>
            <w:tcW w:w="2089" w:type="dxa"/>
          </w:tcPr>
          <w:p w14:paraId="6030B1D4" w14:textId="77777777" w:rsidR="006D277D" w:rsidRPr="000E3724" w:rsidRDefault="006D277D" w:rsidP="00086E2C">
            <w:pPr>
              <w:pStyle w:val="TAL"/>
            </w:pPr>
            <w:r w:rsidRPr="000E3724">
              <w:t>RLC AM with short SN</w:t>
            </w:r>
          </w:p>
        </w:tc>
        <w:tc>
          <w:tcPr>
            <w:tcW w:w="3221" w:type="dxa"/>
          </w:tcPr>
          <w:p w14:paraId="47230209" w14:textId="77777777" w:rsidR="006D277D" w:rsidRPr="000E3724" w:rsidRDefault="006D277D" w:rsidP="00086E2C">
            <w:pPr>
              <w:pStyle w:val="TAL"/>
            </w:pPr>
            <w:r w:rsidRPr="000E3724">
              <w:t>RLC AM with short SN</w:t>
            </w:r>
          </w:p>
        </w:tc>
        <w:tc>
          <w:tcPr>
            <w:tcW w:w="1387" w:type="dxa"/>
          </w:tcPr>
          <w:p w14:paraId="2511DBF4" w14:textId="77777777" w:rsidR="006D277D" w:rsidRPr="000E3724" w:rsidRDefault="006D277D" w:rsidP="00086E2C">
            <w:pPr>
              <w:pStyle w:val="TAL"/>
            </w:pPr>
          </w:p>
        </w:tc>
        <w:tc>
          <w:tcPr>
            <w:tcW w:w="2448" w:type="dxa"/>
          </w:tcPr>
          <w:p w14:paraId="392FDA76" w14:textId="77777777" w:rsidR="006D277D" w:rsidRPr="000E3724" w:rsidRDefault="006D277D" w:rsidP="00086E2C">
            <w:pPr>
              <w:pStyle w:val="TAL"/>
              <w:rPr>
                <w:i/>
              </w:rPr>
            </w:pPr>
            <w:r w:rsidRPr="000E3724">
              <w:rPr>
                <w:i/>
              </w:rPr>
              <w:t>am-WithShortSN</w:t>
            </w:r>
          </w:p>
        </w:tc>
        <w:tc>
          <w:tcPr>
            <w:tcW w:w="2988" w:type="dxa"/>
          </w:tcPr>
          <w:p w14:paraId="7BDCAAE5" w14:textId="77777777" w:rsidR="006D277D" w:rsidRPr="000E3724" w:rsidRDefault="006D277D" w:rsidP="00086E2C">
            <w:pPr>
              <w:pStyle w:val="TAL"/>
              <w:rPr>
                <w:i/>
              </w:rPr>
            </w:pPr>
            <w:r w:rsidRPr="000E3724">
              <w:rPr>
                <w:i/>
              </w:rPr>
              <w:t>RLC-Parameters</w:t>
            </w:r>
          </w:p>
        </w:tc>
        <w:tc>
          <w:tcPr>
            <w:tcW w:w="1416" w:type="dxa"/>
          </w:tcPr>
          <w:p w14:paraId="5B94FEB6" w14:textId="77777777" w:rsidR="006D277D" w:rsidRPr="000E3724" w:rsidRDefault="006D277D" w:rsidP="00086E2C">
            <w:pPr>
              <w:pStyle w:val="TAL"/>
            </w:pPr>
            <w:r w:rsidRPr="000E3724">
              <w:t>No</w:t>
            </w:r>
          </w:p>
        </w:tc>
        <w:tc>
          <w:tcPr>
            <w:tcW w:w="1416" w:type="dxa"/>
          </w:tcPr>
          <w:p w14:paraId="7DFC7F21" w14:textId="77777777" w:rsidR="006D277D" w:rsidRPr="000E3724" w:rsidRDefault="006D277D" w:rsidP="00086E2C">
            <w:pPr>
              <w:pStyle w:val="TAL"/>
            </w:pPr>
            <w:r w:rsidRPr="000E3724">
              <w:t>No</w:t>
            </w:r>
          </w:p>
        </w:tc>
        <w:tc>
          <w:tcPr>
            <w:tcW w:w="1466" w:type="dxa"/>
          </w:tcPr>
          <w:p w14:paraId="5AA60E39" w14:textId="77777777" w:rsidR="006D277D" w:rsidRPr="000E3724" w:rsidRDefault="006D277D" w:rsidP="00086E2C">
            <w:pPr>
              <w:pStyle w:val="TAL"/>
            </w:pPr>
          </w:p>
        </w:tc>
        <w:tc>
          <w:tcPr>
            <w:tcW w:w="2346" w:type="dxa"/>
          </w:tcPr>
          <w:p w14:paraId="2F7C76A7" w14:textId="77777777" w:rsidR="006D277D" w:rsidRPr="00086E2C" w:rsidRDefault="006D277D" w:rsidP="00086E2C">
            <w:pPr>
              <w:pStyle w:val="TAL"/>
              <w:rPr>
                <w:highlight w:val="yellow"/>
              </w:rPr>
            </w:pPr>
            <w:r w:rsidRPr="00086E2C">
              <w:rPr>
                <w:highlight w:val="yellow"/>
              </w:rPr>
              <w:t>Mandatory with capability signalling</w:t>
            </w:r>
          </w:p>
        </w:tc>
      </w:tr>
      <w:tr w:rsidR="006D277D" w:rsidRPr="000E3724" w14:paraId="6ACD6BDF" w14:textId="77777777" w:rsidTr="003D3836">
        <w:tc>
          <w:tcPr>
            <w:tcW w:w="1534" w:type="dxa"/>
            <w:vMerge/>
          </w:tcPr>
          <w:p w14:paraId="49309E7B" w14:textId="77777777" w:rsidR="006D277D" w:rsidRPr="000E3724" w:rsidRDefault="006D277D" w:rsidP="00086E2C">
            <w:pPr>
              <w:pStyle w:val="TAL"/>
            </w:pPr>
          </w:p>
        </w:tc>
        <w:tc>
          <w:tcPr>
            <w:tcW w:w="935" w:type="dxa"/>
          </w:tcPr>
          <w:p w14:paraId="693CB5CA" w14:textId="77777777" w:rsidR="006D277D" w:rsidRPr="000E3724" w:rsidRDefault="006D277D" w:rsidP="00086E2C">
            <w:pPr>
              <w:pStyle w:val="TAL"/>
            </w:pPr>
            <w:r w:rsidRPr="000E3724">
              <w:t>2-2</w:t>
            </w:r>
          </w:p>
        </w:tc>
        <w:tc>
          <w:tcPr>
            <w:tcW w:w="2089" w:type="dxa"/>
          </w:tcPr>
          <w:p w14:paraId="5916EFCE" w14:textId="77777777" w:rsidR="006D277D" w:rsidRPr="000E3724" w:rsidRDefault="006D277D" w:rsidP="00086E2C">
            <w:pPr>
              <w:pStyle w:val="TAL"/>
            </w:pPr>
            <w:r w:rsidRPr="000E3724">
              <w:t>RLC UM with short SN</w:t>
            </w:r>
          </w:p>
        </w:tc>
        <w:tc>
          <w:tcPr>
            <w:tcW w:w="3221" w:type="dxa"/>
          </w:tcPr>
          <w:p w14:paraId="5FFAA17A" w14:textId="77777777" w:rsidR="006D277D" w:rsidRPr="000E3724" w:rsidRDefault="006D277D" w:rsidP="00086E2C">
            <w:pPr>
              <w:pStyle w:val="TAL"/>
            </w:pPr>
            <w:r w:rsidRPr="000E3724">
              <w:t>RLC UM with short SN</w:t>
            </w:r>
          </w:p>
        </w:tc>
        <w:tc>
          <w:tcPr>
            <w:tcW w:w="1387" w:type="dxa"/>
          </w:tcPr>
          <w:p w14:paraId="2D11B7E3" w14:textId="77777777" w:rsidR="006D277D" w:rsidRPr="000E3724" w:rsidRDefault="006D277D" w:rsidP="00086E2C">
            <w:pPr>
              <w:pStyle w:val="TAL"/>
            </w:pPr>
          </w:p>
        </w:tc>
        <w:tc>
          <w:tcPr>
            <w:tcW w:w="2448" w:type="dxa"/>
          </w:tcPr>
          <w:p w14:paraId="1BC84EE4" w14:textId="77777777" w:rsidR="006D277D" w:rsidRPr="000E3724" w:rsidRDefault="006D277D" w:rsidP="00086E2C">
            <w:pPr>
              <w:pStyle w:val="TAL"/>
              <w:rPr>
                <w:i/>
              </w:rPr>
            </w:pPr>
            <w:r w:rsidRPr="000E3724">
              <w:rPr>
                <w:i/>
              </w:rPr>
              <w:t>um-WithShortSN</w:t>
            </w:r>
          </w:p>
        </w:tc>
        <w:tc>
          <w:tcPr>
            <w:tcW w:w="2988" w:type="dxa"/>
          </w:tcPr>
          <w:p w14:paraId="6E8748FB" w14:textId="77777777" w:rsidR="006D277D" w:rsidRPr="000E3724" w:rsidRDefault="006D277D" w:rsidP="00086E2C">
            <w:pPr>
              <w:pStyle w:val="TAL"/>
              <w:rPr>
                <w:i/>
              </w:rPr>
            </w:pPr>
            <w:r w:rsidRPr="000E3724">
              <w:rPr>
                <w:i/>
              </w:rPr>
              <w:t>RLC-Parameters</w:t>
            </w:r>
          </w:p>
        </w:tc>
        <w:tc>
          <w:tcPr>
            <w:tcW w:w="1416" w:type="dxa"/>
          </w:tcPr>
          <w:p w14:paraId="5707C250" w14:textId="77777777" w:rsidR="006D277D" w:rsidRPr="000E3724" w:rsidRDefault="006D277D" w:rsidP="00086E2C">
            <w:pPr>
              <w:pStyle w:val="TAL"/>
            </w:pPr>
            <w:r w:rsidRPr="000E3724">
              <w:t>No</w:t>
            </w:r>
          </w:p>
        </w:tc>
        <w:tc>
          <w:tcPr>
            <w:tcW w:w="1416" w:type="dxa"/>
          </w:tcPr>
          <w:p w14:paraId="5FB65E16" w14:textId="77777777" w:rsidR="006D277D" w:rsidRPr="000E3724" w:rsidRDefault="006D277D" w:rsidP="00086E2C">
            <w:pPr>
              <w:pStyle w:val="TAL"/>
            </w:pPr>
            <w:r w:rsidRPr="000E3724">
              <w:t>No</w:t>
            </w:r>
          </w:p>
        </w:tc>
        <w:tc>
          <w:tcPr>
            <w:tcW w:w="1466" w:type="dxa"/>
          </w:tcPr>
          <w:p w14:paraId="724468D3" w14:textId="77777777" w:rsidR="006D277D" w:rsidRPr="000E3724" w:rsidRDefault="006D277D" w:rsidP="00086E2C">
            <w:pPr>
              <w:pStyle w:val="TAL"/>
            </w:pPr>
          </w:p>
        </w:tc>
        <w:tc>
          <w:tcPr>
            <w:tcW w:w="2346" w:type="dxa"/>
          </w:tcPr>
          <w:p w14:paraId="45766A00" w14:textId="77777777" w:rsidR="006D277D" w:rsidRPr="00086E2C" w:rsidRDefault="006D277D" w:rsidP="00086E2C">
            <w:pPr>
              <w:pStyle w:val="TAL"/>
              <w:rPr>
                <w:highlight w:val="yellow"/>
              </w:rPr>
            </w:pPr>
            <w:r w:rsidRPr="00086E2C">
              <w:rPr>
                <w:highlight w:val="yellow"/>
              </w:rPr>
              <w:t>Mandatory with capability signalling</w:t>
            </w:r>
          </w:p>
        </w:tc>
      </w:tr>
      <w:tr w:rsidR="006D277D" w:rsidRPr="000E3724" w14:paraId="4B9EBBA6" w14:textId="77777777" w:rsidTr="003D3836">
        <w:tc>
          <w:tcPr>
            <w:tcW w:w="1534" w:type="dxa"/>
            <w:vMerge/>
          </w:tcPr>
          <w:p w14:paraId="65B03D19" w14:textId="77777777" w:rsidR="006D277D" w:rsidRPr="000E3724" w:rsidRDefault="006D277D" w:rsidP="00086E2C">
            <w:pPr>
              <w:pStyle w:val="TAL"/>
            </w:pPr>
          </w:p>
        </w:tc>
        <w:tc>
          <w:tcPr>
            <w:tcW w:w="935" w:type="dxa"/>
          </w:tcPr>
          <w:p w14:paraId="3524E849" w14:textId="77777777" w:rsidR="006D277D" w:rsidRPr="000E3724" w:rsidRDefault="006D277D" w:rsidP="00086E2C">
            <w:pPr>
              <w:pStyle w:val="TAL"/>
            </w:pPr>
            <w:r w:rsidRPr="000E3724">
              <w:t>2-3</w:t>
            </w:r>
          </w:p>
        </w:tc>
        <w:tc>
          <w:tcPr>
            <w:tcW w:w="2089" w:type="dxa"/>
          </w:tcPr>
          <w:p w14:paraId="63F00A31" w14:textId="77777777" w:rsidR="006D277D" w:rsidRPr="000E3724" w:rsidRDefault="006D277D" w:rsidP="00086E2C">
            <w:pPr>
              <w:pStyle w:val="TAL"/>
            </w:pPr>
            <w:r w:rsidRPr="000E3724">
              <w:t>RLC UM with long SN</w:t>
            </w:r>
          </w:p>
        </w:tc>
        <w:tc>
          <w:tcPr>
            <w:tcW w:w="3221" w:type="dxa"/>
          </w:tcPr>
          <w:p w14:paraId="0AC3D332" w14:textId="77777777" w:rsidR="006D277D" w:rsidRPr="000E3724" w:rsidRDefault="006D277D" w:rsidP="00086E2C">
            <w:pPr>
              <w:pStyle w:val="TAL"/>
            </w:pPr>
            <w:r w:rsidRPr="000E3724">
              <w:t>RLC UM with long SN</w:t>
            </w:r>
          </w:p>
        </w:tc>
        <w:tc>
          <w:tcPr>
            <w:tcW w:w="1387" w:type="dxa"/>
          </w:tcPr>
          <w:p w14:paraId="1589CD07" w14:textId="77777777" w:rsidR="006D277D" w:rsidRPr="000E3724" w:rsidRDefault="006D277D" w:rsidP="00086E2C">
            <w:pPr>
              <w:pStyle w:val="TAL"/>
            </w:pPr>
          </w:p>
        </w:tc>
        <w:tc>
          <w:tcPr>
            <w:tcW w:w="2448" w:type="dxa"/>
          </w:tcPr>
          <w:p w14:paraId="628B514B" w14:textId="77777777" w:rsidR="006D277D" w:rsidRPr="000E3724" w:rsidRDefault="006D277D" w:rsidP="00086E2C">
            <w:pPr>
              <w:pStyle w:val="TAL"/>
              <w:rPr>
                <w:i/>
              </w:rPr>
            </w:pPr>
            <w:r w:rsidRPr="000E3724">
              <w:rPr>
                <w:i/>
              </w:rPr>
              <w:t>um-WithLongSN</w:t>
            </w:r>
          </w:p>
        </w:tc>
        <w:tc>
          <w:tcPr>
            <w:tcW w:w="2988" w:type="dxa"/>
          </w:tcPr>
          <w:p w14:paraId="15BA9C97" w14:textId="77777777" w:rsidR="006D277D" w:rsidRPr="000E3724" w:rsidRDefault="006D277D" w:rsidP="00086E2C">
            <w:pPr>
              <w:pStyle w:val="TAL"/>
              <w:rPr>
                <w:i/>
              </w:rPr>
            </w:pPr>
            <w:r w:rsidRPr="000E3724">
              <w:rPr>
                <w:i/>
              </w:rPr>
              <w:t>RLC-Parameters</w:t>
            </w:r>
          </w:p>
        </w:tc>
        <w:tc>
          <w:tcPr>
            <w:tcW w:w="1416" w:type="dxa"/>
          </w:tcPr>
          <w:p w14:paraId="33160760" w14:textId="77777777" w:rsidR="006D277D" w:rsidRPr="000E3724" w:rsidRDefault="006D277D" w:rsidP="00086E2C">
            <w:pPr>
              <w:pStyle w:val="TAL"/>
            </w:pPr>
            <w:r w:rsidRPr="000E3724">
              <w:t>No</w:t>
            </w:r>
          </w:p>
        </w:tc>
        <w:tc>
          <w:tcPr>
            <w:tcW w:w="1416" w:type="dxa"/>
          </w:tcPr>
          <w:p w14:paraId="6F25C264" w14:textId="77777777" w:rsidR="006D277D" w:rsidRPr="000E3724" w:rsidRDefault="006D277D" w:rsidP="00086E2C">
            <w:pPr>
              <w:pStyle w:val="TAL"/>
            </w:pPr>
            <w:r w:rsidRPr="000E3724">
              <w:t>No</w:t>
            </w:r>
          </w:p>
        </w:tc>
        <w:tc>
          <w:tcPr>
            <w:tcW w:w="1466" w:type="dxa"/>
          </w:tcPr>
          <w:p w14:paraId="169F7256" w14:textId="77777777" w:rsidR="006D277D" w:rsidRPr="000E3724" w:rsidRDefault="006D277D" w:rsidP="00086E2C">
            <w:pPr>
              <w:pStyle w:val="TAL"/>
            </w:pPr>
          </w:p>
        </w:tc>
        <w:tc>
          <w:tcPr>
            <w:tcW w:w="2346" w:type="dxa"/>
          </w:tcPr>
          <w:p w14:paraId="7DF21864" w14:textId="77777777" w:rsidR="006D277D" w:rsidRPr="00086E2C" w:rsidRDefault="006D277D" w:rsidP="00086E2C">
            <w:pPr>
              <w:pStyle w:val="TAL"/>
              <w:rPr>
                <w:highlight w:val="yellow"/>
              </w:rPr>
            </w:pPr>
            <w:r w:rsidRPr="00086E2C">
              <w:rPr>
                <w:highlight w:val="yellow"/>
              </w:rPr>
              <w:t>Mandatory with capability signalling</w:t>
            </w:r>
          </w:p>
        </w:tc>
      </w:tr>
      <w:tr w:rsidR="006D277D" w:rsidRPr="000E3724" w14:paraId="67035450" w14:textId="77777777" w:rsidTr="003D3836">
        <w:tc>
          <w:tcPr>
            <w:tcW w:w="1534" w:type="dxa"/>
            <w:vMerge/>
          </w:tcPr>
          <w:p w14:paraId="2391AAF2" w14:textId="77777777" w:rsidR="006D277D" w:rsidRPr="000E3724" w:rsidRDefault="006D277D" w:rsidP="00086E2C">
            <w:pPr>
              <w:pStyle w:val="TAL"/>
            </w:pPr>
          </w:p>
        </w:tc>
        <w:tc>
          <w:tcPr>
            <w:tcW w:w="935" w:type="dxa"/>
          </w:tcPr>
          <w:p w14:paraId="2657BF03" w14:textId="77777777" w:rsidR="006D277D" w:rsidRPr="000E3724" w:rsidRDefault="006D277D" w:rsidP="00086E2C">
            <w:pPr>
              <w:pStyle w:val="TAL"/>
            </w:pPr>
            <w:r w:rsidRPr="000E3724">
              <w:t>2-4</w:t>
            </w:r>
          </w:p>
        </w:tc>
        <w:tc>
          <w:tcPr>
            <w:tcW w:w="2089" w:type="dxa"/>
          </w:tcPr>
          <w:p w14:paraId="0F47994E" w14:textId="77777777" w:rsidR="006D277D" w:rsidRPr="000E3724" w:rsidRDefault="006D277D" w:rsidP="00086E2C">
            <w:pPr>
              <w:pStyle w:val="TAL"/>
            </w:pPr>
            <w:r w:rsidRPr="000E3724">
              <w:t>NR RLC SN size for SRB</w:t>
            </w:r>
          </w:p>
        </w:tc>
        <w:tc>
          <w:tcPr>
            <w:tcW w:w="3221" w:type="dxa"/>
          </w:tcPr>
          <w:p w14:paraId="48D0F630" w14:textId="77777777" w:rsidR="006D277D" w:rsidRPr="000E3724" w:rsidRDefault="006D277D" w:rsidP="00086E2C">
            <w:pPr>
              <w:pStyle w:val="TAL"/>
            </w:pPr>
            <w:r w:rsidRPr="000E3724">
              <w:t>NR RLC SN size for SRB</w:t>
            </w:r>
          </w:p>
        </w:tc>
        <w:tc>
          <w:tcPr>
            <w:tcW w:w="1387" w:type="dxa"/>
          </w:tcPr>
          <w:p w14:paraId="138179C4" w14:textId="77777777" w:rsidR="006D277D" w:rsidRPr="000E3724" w:rsidRDefault="006D277D" w:rsidP="00086E2C">
            <w:pPr>
              <w:pStyle w:val="TAL"/>
            </w:pPr>
          </w:p>
        </w:tc>
        <w:tc>
          <w:tcPr>
            <w:tcW w:w="2448" w:type="dxa"/>
          </w:tcPr>
          <w:p w14:paraId="6928FE03" w14:textId="77777777" w:rsidR="006D277D" w:rsidRPr="000E3724" w:rsidRDefault="006D277D" w:rsidP="00086E2C">
            <w:pPr>
              <w:pStyle w:val="TAL"/>
            </w:pPr>
            <w:r w:rsidRPr="000E3724">
              <w:t>n/a</w:t>
            </w:r>
          </w:p>
        </w:tc>
        <w:tc>
          <w:tcPr>
            <w:tcW w:w="2988" w:type="dxa"/>
          </w:tcPr>
          <w:p w14:paraId="64A5A090" w14:textId="77777777" w:rsidR="006D277D" w:rsidRPr="000E3724" w:rsidRDefault="006D277D" w:rsidP="00086E2C">
            <w:pPr>
              <w:pStyle w:val="TAL"/>
            </w:pPr>
            <w:r w:rsidRPr="000E3724">
              <w:t>n/a</w:t>
            </w:r>
          </w:p>
        </w:tc>
        <w:tc>
          <w:tcPr>
            <w:tcW w:w="1416" w:type="dxa"/>
          </w:tcPr>
          <w:p w14:paraId="410DAE99" w14:textId="77777777" w:rsidR="006D277D" w:rsidRPr="000E3724" w:rsidRDefault="006D277D" w:rsidP="00086E2C">
            <w:pPr>
              <w:pStyle w:val="TAL"/>
            </w:pPr>
            <w:r w:rsidRPr="000E3724">
              <w:t>n/a</w:t>
            </w:r>
          </w:p>
        </w:tc>
        <w:tc>
          <w:tcPr>
            <w:tcW w:w="1416" w:type="dxa"/>
          </w:tcPr>
          <w:p w14:paraId="44EFE7D7" w14:textId="77777777" w:rsidR="006D277D" w:rsidRPr="000E3724" w:rsidRDefault="006D277D" w:rsidP="00086E2C">
            <w:pPr>
              <w:pStyle w:val="TAL"/>
            </w:pPr>
            <w:r w:rsidRPr="000E3724">
              <w:t>n/a</w:t>
            </w:r>
          </w:p>
        </w:tc>
        <w:tc>
          <w:tcPr>
            <w:tcW w:w="1466" w:type="dxa"/>
          </w:tcPr>
          <w:p w14:paraId="429E0F27" w14:textId="77777777" w:rsidR="006D277D" w:rsidRPr="000E3724" w:rsidRDefault="006D277D" w:rsidP="00086E2C">
            <w:pPr>
              <w:pStyle w:val="TAL"/>
            </w:pPr>
          </w:p>
        </w:tc>
        <w:tc>
          <w:tcPr>
            <w:tcW w:w="2346" w:type="dxa"/>
          </w:tcPr>
          <w:p w14:paraId="44B82229" w14:textId="77777777" w:rsidR="006D277D" w:rsidRPr="000E3724" w:rsidRDefault="006D277D" w:rsidP="00086E2C">
            <w:pPr>
              <w:pStyle w:val="TAL"/>
            </w:pPr>
            <w:r w:rsidRPr="000E3724">
              <w:t>RAN2 decided only short RLC SN is used for SRB.</w:t>
            </w:r>
          </w:p>
        </w:tc>
      </w:tr>
      <w:tr w:rsidR="006D277D" w:rsidRPr="000E3724" w14:paraId="31F3B0F3" w14:textId="77777777" w:rsidTr="003D3836">
        <w:tc>
          <w:tcPr>
            <w:tcW w:w="1534" w:type="dxa"/>
            <w:vMerge w:val="restart"/>
          </w:tcPr>
          <w:p w14:paraId="05C65D9A" w14:textId="77777777" w:rsidR="006D277D" w:rsidRPr="000E3724" w:rsidRDefault="006D277D" w:rsidP="00086E2C">
            <w:pPr>
              <w:pStyle w:val="TAL"/>
            </w:pPr>
            <w:r w:rsidRPr="000E3724">
              <w:t>3. MAC</w:t>
            </w:r>
          </w:p>
        </w:tc>
        <w:tc>
          <w:tcPr>
            <w:tcW w:w="935" w:type="dxa"/>
          </w:tcPr>
          <w:p w14:paraId="26019CF0" w14:textId="77777777" w:rsidR="006D277D" w:rsidRPr="000E3724" w:rsidRDefault="006D277D" w:rsidP="00086E2C">
            <w:pPr>
              <w:pStyle w:val="TAL"/>
            </w:pPr>
            <w:r w:rsidRPr="000E3724">
              <w:t>3-0</w:t>
            </w:r>
          </w:p>
        </w:tc>
        <w:tc>
          <w:tcPr>
            <w:tcW w:w="2089" w:type="dxa"/>
          </w:tcPr>
          <w:p w14:paraId="26EE5B50" w14:textId="77777777" w:rsidR="006D277D" w:rsidRPr="000E3724" w:rsidRDefault="006D277D" w:rsidP="00086E2C">
            <w:pPr>
              <w:pStyle w:val="TAL"/>
            </w:pPr>
            <w:r w:rsidRPr="000E3724">
              <w:t>Basic MAC procedures</w:t>
            </w:r>
          </w:p>
        </w:tc>
        <w:tc>
          <w:tcPr>
            <w:tcW w:w="3221" w:type="dxa"/>
          </w:tcPr>
          <w:p w14:paraId="2131C16A" w14:textId="77777777" w:rsidR="006D277D" w:rsidRPr="000E3724" w:rsidRDefault="006D277D" w:rsidP="00086E2C">
            <w:pPr>
              <w:pStyle w:val="TAL"/>
            </w:pPr>
            <w:r w:rsidRPr="000E3724">
              <w:t>1) RA procedure on PCell or PSCell (in case of EN-DC)</w:t>
            </w:r>
          </w:p>
          <w:p w14:paraId="0CD5BF93" w14:textId="77777777" w:rsidR="006D277D" w:rsidRPr="000E3724" w:rsidRDefault="006D277D" w:rsidP="00086E2C">
            <w:pPr>
              <w:pStyle w:val="TAL"/>
            </w:pPr>
            <w:r w:rsidRPr="000E3724">
              <w:t>2) UE initiated RA procedure (including for beam recovery purpose)</w:t>
            </w:r>
          </w:p>
          <w:p w14:paraId="7F23297D" w14:textId="77777777" w:rsidR="006D277D" w:rsidRPr="000E3724" w:rsidRDefault="006D277D" w:rsidP="00086E2C">
            <w:pPr>
              <w:pStyle w:val="TAL"/>
            </w:pPr>
            <w:r w:rsidRPr="000E3724">
              <w:t>3) NW initiated RA procedure (i.e. based on PDCCH)</w:t>
            </w:r>
          </w:p>
          <w:p w14:paraId="02FB9E5E" w14:textId="77777777" w:rsidR="006D277D" w:rsidRPr="000E3724" w:rsidRDefault="006D277D" w:rsidP="00086E2C">
            <w:pPr>
              <w:pStyle w:val="TAL"/>
            </w:pPr>
            <w:r w:rsidRPr="000E3724">
              <w:t>4) Support of ssb-Threshold and association between preamble/PRACH occasion and SSB</w:t>
            </w:r>
          </w:p>
          <w:p w14:paraId="09F73CAA" w14:textId="77777777" w:rsidR="006D277D" w:rsidRPr="000E3724" w:rsidRDefault="006D277D" w:rsidP="00086E2C">
            <w:pPr>
              <w:pStyle w:val="TAL"/>
            </w:pPr>
            <w:r w:rsidRPr="000E3724">
              <w:t>5) Preamble grouping</w:t>
            </w:r>
          </w:p>
          <w:p w14:paraId="6CDF084B" w14:textId="77777777" w:rsidR="006D277D" w:rsidRPr="000E3724" w:rsidRDefault="006D277D" w:rsidP="00086E2C">
            <w:pPr>
              <w:pStyle w:val="TAL"/>
            </w:pPr>
            <w:r w:rsidRPr="000E3724">
              <w:t>6) UL single TA maintenance</w:t>
            </w:r>
          </w:p>
          <w:p w14:paraId="434E2178" w14:textId="77777777" w:rsidR="006D277D" w:rsidRPr="000E3724" w:rsidRDefault="006D277D" w:rsidP="00086E2C">
            <w:pPr>
              <w:pStyle w:val="TAL"/>
            </w:pPr>
            <w:r w:rsidRPr="000E3724">
              <w:t>7) HARQ operation for DL and UL</w:t>
            </w:r>
          </w:p>
          <w:p w14:paraId="2766C971" w14:textId="77777777" w:rsidR="006D277D" w:rsidRPr="000E3724" w:rsidRDefault="006D277D" w:rsidP="00086E2C">
            <w:pPr>
              <w:pStyle w:val="TAL"/>
            </w:pPr>
            <w:r w:rsidRPr="000E3724">
              <w:t>8) LCH prioritization</w:t>
            </w:r>
          </w:p>
          <w:p w14:paraId="2D4ACD84" w14:textId="77777777" w:rsidR="006D277D" w:rsidRPr="000E3724" w:rsidRDefault="006D277D" w:rsidP="00086E2C">
            <w:pPr>
              <w:pStyle w:val="TAL"/>
            </w:pPr>
            <w:r w:rsidRPr="000E3724">
              <w:t>9) Prioritized bit rate</w:t>
            </w:r>
          </w:p>
          <w:p w14:paraId="29BB1626" w14:textId="77777777" w:rsidR="006D277D" w:rsidRPr="000E3724" w:rsidRDefault="006D277D" w:rsidP="00086E2C">
            <w:pPr>
              <w:pStyle w:val="TAL"/>
            </w:pPr>
            <w:r w:rsidRPr="000E3724">
              <w:t>10) Multiplexing</w:t>
            </w:r>
          </w:p>
          <w:p w14:paraId="094D7771" w14:textId="77777777" w:rsidR="006D277D" w:rsidRPr="000E3724" w:rsidRDefault="006D277D" w:rsidP="00086E2C">
            <w:pPr>
              <w:pStyle w:val="TAL"/>
            </w:pPr>
            <w:r w:rsidRPr="000E3724">
              <w:t>11) SR with single SR configuration</w:t>
            </w:r>
          </w:p>
          <w:p w14:paraId="7BEBD009" w14:textId="77777777" w:rsidR="006D277D" w:rsidRPr="000E3724" w:rsidRDefault="006D277D" w:rsidP="00086E2C">
            <w:pPr>
              <w:pStyle w:val="TAL"/>
            </w:pPr>
            <w:r w:rsidRPr="000E3724">
              <w:t>12) BSR</w:t>
            </w:r>
          </w:p>
          <w:p w14:paraId="2098ECFF" w14:textId="77777777" w:rsidR="006D277D" w:rsidRPr="000E3724" w:rsidRDefault="006D277D" w:rsidP="00086E2C">
            <w:pPr>
              <w:pStyle w:val="TAL"/>
            </w:pPr>
            <w:r w:rsidRPr="000E3724">
              <w:t>13) PHR</w:t>
            </w:r>
          </w:p>
          <w:p w14:paraId="25C8B2B4" w14:textId="77777777" w:rsidR="006D277D" w:rsidRPr="000E3724" w:rsidRDefault="006D277D" w:rsidP="00086E2C">
            <w:pPr>
              <w:pStyle w:val="TAL"/>
            </w:pPr>
            <w:r w:rsidRPr="000E3724">
              <w:t>14) 8bits and 16bits L field</w:t>
            </w:r>
          </w:p>
        </w:tc>
        <w:tc>
          <w:tcPr>
            <w:tcW w:w="1387" w:type="dxa"/>
          </w:tcPr>
          <w:p w14:paraId="1F7C627C" w14:textId="77777777" w:rsidR="006D277D" w:rsidRPr="000E3724" w:rsidRDefault="006D277D" w:rsidP="00086E2C">
            <w:pPr>
              <w:pStyle w:val="TAL"/>
            </w:pPr>
          </w:p>
        </w:tc>
        <w:tc>
          <w:tcPr>
            <w:tcW w:w="2448" w:type="dxa"/>
          </w:tcPr>
          <w:p w14:paraId="01DAE047" w14:textId="77777777" w:rsidR="006D277D" w:rsidRPr="000E3724" w:rsidRDefault="006D277D" w:rsidP="00086E2C">
            <w:pPr>
              <w:pStyle w:val="TAL"/>
            </w:pPr>
            <w:r w:rsidRPr="000E3724">
              <w:t>n/a</w:t>
            </w:r>
          </w:p>
        </w:tc>
        <w:tc>
          <w:tcPr>
            <w:tcW w:w="2988" w:type="dxa"/>
          </w:tcPr>
          <w:p w14:paraId="44DAC43B" w14:textId="77777777" w:rsidR="006D277D" w:rsidRPr="000E3724" w:rsidRDefault="006D277D" w:rsidP="00086E2C">
            <w:pPr>
              <w:pStyle w:val="TAL"/>
            </w:pPr>
            <w:r w:rsidRPr="000E3724">
              <w:t>n/a</w:t>
            </w:r>
          </w:p>
        </w:tc>
        <w:tc>
          <w:tcPr>
            <w:tcW w:w="1416" w:type="dxa"/>
          </w:tcPr>
          <w:p w14:paraId="17A6ED5F" w14:textId="77777777" w:rsidR="006D277D" w:rsidRPr="000E3724" w:rsidRDefault="006D277D" w:rsidP="00086E2C">
            <w:pPr>
              <w:pStyle w:val="TAL"/>
            </w:pPr>
            <w:r w:rsidRPr="000E3724">
              <w:t>n/a</w:t>
            </w:r>
          </w:p>
        </w:tc>
        <w:tc>
          <w:tcPr>
            <w:tcW w:w="1416" w:type="dxa"/>
          </w:tcPr>
          <w:p w14:paraId="79ED0922" w14:textId="77777777" w:rsidR="006D277D" w:rsidRPr="000E3724" w:rsidRDefault="006D277D" w:rsidP="00086E2C">
            <w:pPr>
              <w:pStyle w:val="TAL"/>
            </w:pPr>
            <w:r w:rsidRPr="000E3724">
              <w:t>n/a</w:t>
            </w:r>
          </w:p>
        </w:tc>
        <w:tc>
          <w:tcPr>
            <w:tcW w:w="1466" w:type="dxa"/>
          </w:tcPr>
          <w:p w14:paraId="15846354" w14:textId="77777777" w:rsidR="006D277D" w:rsidRPr="000E3724" w:rsidRDefault="006D277D" w:rsidP="00086E2C">
            <w:pPr>
              <w:pStyle w:val="TAL"/>
            </w:pPr>
          </w:p>
        </w:tc>
        <w:tc>
          <w:tcPr>
            <w:tcW w:w="2346" w:type="dxa"/>
          </w:tcPr>
          <w:p w14:paraId="12E3384E" w14:textId="77777777" w:rsidR="006D277D" w:rsidRPr="000E3724" w:rsidRDefault="006D277D" w:rsidP="00086E2C">
            <w:pPr>
              <w:pStyle w:val="TAL"/>
            </w:pPr>
            <w:r w:rsidRPr="00086E2C">
              <w:rPr>
                <w:highlight w:val="yellow"/>
              </w:rPr>
              <w:t>Mandatory without capability signallling</w:t>
            </w:r>
          </w:p>
        </w:tc>
      </w:tr>
      <w:tr w:rsidR="006D277D" w:rsidRPr="000E3724" w14:paraId="0D923345" w14:textId="77777777" w:rsidTr="003D3836">
        <w:tc>
          <w:tcPr>
            <w:tcW w:w="1534" w:type="dxa"/>
            <w:vMerge/>
          </w:tcPr>
          <w:p w14:paraId="6CD81EFC" w14:textId="77777777" w:rsidR="006D277D" w:rsidRPr="000E3724" w:rsidRDefault="006D277D" w:rsidP="00086E2C">
            <w:pPr>
              <w:pStyle w:val="TAL"/>
            </w:pPr>
          </w:p>
        </w:tc>
        <w:tc>
          <w:tcPr>
            <w:tcW w:w="935" w:type="dxa"/>
          </w:tcPr>
          <w:p w14:paraId="3A29990A" w14:textId="77777777" w:rsidR="006D277D" w:rsidRPr="000E3724" w:rsidRDefault="006D277D" w:rsidP="00086E2C">
            <w:pPr>
              <w:pStyle w:val="TAL"/>
            </w:pPr>
            <w:r w:rsidRPr="000E3724">
              <w:t>3-1</w:t>
            </w:r>
          </w:p>
        </w:tc>
        <w:tc>
          <w:tcPr>
            <w:tcW w:w="2089" w:type="dxa"/>
          </w:tcPr>
          <w:p w14:paraId="68E0F942" w14:textId="77777777" w:rsidR="006D277D" w:rsidRPr="000E3724" w:rsidRDefault="006D277D" w:rsidP="00086E2C">
            <w:pPr>
              <w:pStyle w:val="TAL"/>
            </w:pPr>
            <w:r w:rsidRPr="000E3724">
              <w:t>LCP restriction</w:t>
            </w:r>
          </w:p>
        </w:tc>
        <w:tc>
          <w:tcPr>
            <w:tcW w:w="3221" w:type="dxa"/>
          </w:tcPr>
          <w:p w14:paraId="19C75702" w14:textId="77777777" w:rsidR="006D277D" w:rsidRPr="000E3724" w:rsidRDefault="006D277D" w:rsidP="00086E2C">
            <w:pPr>
              <w:pStyle w:val="TAL"/>
            </w:pPr>
            <w:r w:rsidRPr="000E3724">
              <w:t>1) LCP restriction</w:t>
            </w:r>
          </w:p>
          <w:p w14:paraId="0F61AF23" w14:textId="77777777" w:rsidR="006D277D" w:rsidRPr="000E3724" w:rsidRDefault="006D277D" w:rsidP="00086E2C">
            <w:pPr>
              <w:pStyle w:val="TAL"/>
            </w:pPr>
            <w:r w:rsidRPr="000E3724">
              <w:t>2) LCP restriction to SCell(s)</w:t>
            </w:r>
          </w:p>
        </w:tc>
        <w:tc>
          <w:tcPr>
            <w:tcW w:w="1387" w:type="dxa"/>
          </w:tcPr>
          <w:p w14:paraId="3188892A" w14:textId="77777777" w:rsidR="006D277D" w:rsidRPr="000E3724" w:rsidRDefault="006D277D" w:rsidP="00086E2C">
            <w:pPr>
              <w:pStyle w:val="TAL"/>
            </w:pPr>
          </w:p>
        </w:tc>
        <w:tc>
          <w:tcPr>
            <w:tcW w:w="2448" w:type="dxa"/>
          </w:tcPr>
          <w:p w14:paraId="5E02D39E" w14:textId="77777777" w:rsidR="006D277D" w:rsidRPr="000E3724" w:rsidRDefault="006D277D" w:rsidP="00086E2C">
            <w:pPr>
              <w:pStyle w:val="TAL"/>
            </w:pPr>
            <w:r w:rsidRPr="000E3724">
              <w:t xml:space="preserve">1) </w:t>
            </w:r>
            <w:r w:rsidRPr="000E3724">
              <w:rPr>
                <w:i/>
              </w:rPr>
              <w:t>lcp-Restriction</w:t>
            </w:r>
          </w:p>
          <w:p w14:paraId="2D7D398E" w14:textId="77777777" w:rsidR="006D277D" w:rsidRPr="000E3724" w:rsidRDefault="006D277D" w:rsidP="00086E2C">
            <w:pPr>
              <w:pStyle w:val="TAL"/>
            </w:pPr>
            <w:r w:rsidRPr="000E3724">
              <w:t xml:space="preserve">2) </w:t>
            </w:r>
            <w:r w:rsidRPr="000E3724">
              <w:rPr>
                <w:i/>
              </w:rPr>
              <w:t>lch-ToSCellRestriction</w:t>
            </w:r>
          </w:p>
        </w:tc>
        <w:tc>
          <w:tcPr>
            <w:tcW w:w="2988" w:type="dxa"/>
          </w:tcPr>
          <w:p w14:paraId="3815B84E" w14:textId="77777777" w:rsidR="006D277D" w:rsidRPr="000E3724" w:rsidRDefault="006D277D" w:rsidP="00086E2C">
            <w:pPr>
              <w:pStyle w:val="TAL"/>
              <w:rPr>
                <w:i/>
              </w:rPr>
            </w:pPr>
            <w:r w:rsidRPr="000E3724">
              <w:rPr>
                <w:i/>
              </w:rPr>
              <w:t>MAC-ParametersCommon</w:t>
            </w:r>
          </w:p>
        </w:tc>
        <w:tc>
          <w:tcPr>
            <w:tcW w:w="1416" w:type="dxa"/>
          </w:tcPr>
          <w:p w14:paraId="344C5942" w14:textId="77777777" w:rsidR="006D277D" w:rsidRPr="000E3724" w:rsidRDefault="006D277D" w:rsidP="00086E2C">
            <w:pPr>
              <w:pStyle w:val="TAL"/>
            </w:pPr>
            <w:r w:rsidRPr="000E3724">
              <w:t>No</w:t>
            </w:r>
          </w:p>
        </w:tc>
        <w:tc>
          <w:tcPr>
            <w:tcW w:w="1416" w:type="dxa"/>
          </w:tcPr>
          <w:p w14:paraId="70091968" w14:textId="77777777" w:rsidR="006D277D" w:rsidRPr="000E3724" w:rsidRDefault="006D277D" w:rsidP="00086E2C">
            <w:pPr>
              <w:pStyle w:val="TAL"/>
            </w:pPr>
            <w:r w:rsidRPr="000E3724">
              <w:t>No</w:t>
            </w:r>
          </w:p>
        </w:tc>
        <w:tc>
          <w:tcPr>
            <w:tcW w:w="1466" w:type="dxa"/>
          </w:tcPr>
          <w:p w14:paraId="2820A238" w14:textId="77777777" w:rsidR="006D277D" w:rsidRPr="000E3724" w:rsidRDefault="006D277D" w:rsidP="00086E2C">
            <w:pPr>
              <w:pStyle w:val="TAL"/>
            </w:pPr>
          </w:p>
        </w:tc>
        <w:tc>
          <w:tcPr>
            <w:tcW w:w="2346" w:type="dxa"/>
          </w:tcPr>
          <w:p w14:paraId="06FC0681" w14:textId="77777777" w:rsidR="006D277D" w:rsidRPr="000E3724" w:rsidRDefault="006D277D" w:rsidP="00086E2C">
            <w:pPr>
              <w:pStyle w:val="TAL"/>
            </w:pPr>
            <w:r w:rsidRPr="000E3724">
              <w:t>Optional with capability signalling</w:t>
            </w:r>
          </w:p>
        </w:tc>
      </w:tr>
      <w:tr w:rsidR="006D277D" w:rsidRPr="000E3724" w14:paraId="4BFC42A5" w14:textId="77777777" w:rsidTr="003D3836">
        <w:tc>
          <w:tcPr>
            <w:tcW w:w="1534" w:type="dxa"/>
            <w:vMerge/>
          </w:tcPr>
          <w:p w14:paraId="3CC59E95" w14:textId="77777777" w:rsidR="006D277D" w:rsidRPr="000E3724" w:rsidRDefault="006D277D" w:rsidP="00086E2C">
            <w:pPr>
              <w:pStyle w:val="TAL"/>
            </w:pPr>
          </w:p>
        </w:tc>
        <w:tc>
          <w:tcPr>
            <w:tcW w:w="935" w:type="dxa"/>
          </w:tcPr>
          <w:p w14:paraId="04617CAB" w14:textId="77777777" w:rsidR="006D277D" w:rsidRPr="000E3724" w:rsidRDefault="006D277D" w:rsidP="00086E2C">
            <w:pPr>
              <w:pStyle w:val="TAL"/>
            </w:pPr>
            <w:r w:rsidRPr="000E3724">
              <w:t>3-2</w:t>
            </w:r>
          </w:p>
        </w:tc>
        <w:tc>
          <w:tcPr>
            <w:tcW w:w="2089" w:type="dxa"/>
          </w:tcPr>
          <w:p w14:paraId="2AF86AFD" w14:textId="77777777" w:rsidR="006D277D" w:rsidRPr="000E3724" w:rsidRDefault="006D277D" w:rsidP="00086E2C">
            <w:pPr>
              <w:pStyle w:val="TAL"/>
            </w:pPr>
            <w:r w:rsidRPr="000E3724">
              <w:t>LCH SR delay timer</w:t>
            </w:r>
          </w:p>
        </w:tc>
        <w:tc>
          <w:tcPr>
            <w:tcW w:w="3221" w:type="dxa"/>
          </w:tcPr>
          <w:p w14:paraId="172D2E99" w14:textId="77777777" w:rsidR="006D277D" w:rsidRPr="000E3724" w:rsidRDefault="006D277D" w:rsidP="00086E2C">
            <w:pPr>
              <w:pStyle w:val="TAL"/>
            </w:pPr>
            <w:r w:rsidRPr="000E3724">
              <w:t>LCH SR delay timer</w:t>
            </w:r>
          </w:p>
        </w:tc>
        <w:tc>
          <w:tcPr>
            <w:tcW w:w="1387" w:type="dxa"/>
          </w:tcPr>
          <w:p w14:paraId="3B617062" w14:textId="77777777" w:rsidR="006D277D" w:rsidRPr="000E3724" w:rsidRDefault="006D277D" w:rsidP="00086E2C">
            <w:pPr>
              <w:pStyle w:val="TAL"/>
            </w:pPr>
          </w:p>
        </w:tc>
        <w:tc>
          <w:tcPr>
            <w:tcW w:w="2448" w:type="dxa"/>
          </w:tcPr>
          <w:p w14:paraId="24214069" w14:textId="77777777" w:rsidR="006D277D" w:rsidRPr="000E3724" w:rsidRDefault="006D277D" w:rsidP="00086E2C">
            <w:pPr>
              <w:pStyle w:val="TAL"/>
              <w:rPr>
                <w:i/>
              </w:rPr>
            </w:pPr>
            <w:r w:rsidRPr="000E3724">
              <w:rPr>
                <w:i/>
              </w:rPr>
              <w:t>logicalChannelSR-DelayTimer</w:t>
            </w:r>
          </w:p>
        </w:tc>
        <w:tc>
          <w:tcPr>
            <w:tcW w:w="2988" w:type="dxa"/>
          </w:tcPr>
          <w:p w14:paraId="2AB0C9B2" w14:textId="77777777" w:rsidR="006D277D" w:rsidRPr="000E3724" w:rsidRDefault="006D277D" w:rsidP="00086E2C">
            <w:pPr>
              <w:pStyle w:val="TAL"/>
              <w:rPr>
                <w:i/>
              </w:rPr>
            </w:pPr>
            <w:r w:rsidRPr="000E3724">
              <w:rPr>
                <w:i/>
              </w:rPr>
              <w:t>MAC-ParametersXDD-Diff</w:t>
            </w:r>
          </w:p>
        </w:tc>
        <w:tc>
          <w:tcPr>
            <w:tcW w:w="1416" w:type="dxa"/>
          </w:tcPr>
          <w:p w14:paraId="5B368B6D" w14:textId="77777777" w:rsidR="006D277D" w:rsidRPr="000E3724" w:rsidRDefault="006D277D" w:rsidP="00086E2C">
            <w:pPr>
              <w:pStyle w:val="TAL"/>
            </w:pPr>
            <w:r w:rsidRPr="000E3724">
              <w:t>Yes</w:t>
            </w:r>
          </w:p>
        </w:tc>
        <w:tc>
          <w:tcPr>
            <w:tcW w:w="1416" w:type="dxa"/>
          </w:tcPr>
          <w:p w14:paraId="568FC5AA" w14:textId="77777777" w:rsidR="006D277D" w:rsidRPr="000E3724" w:rsidRDefault="006D277D" w:rsidP="00086E2C">
            <w:pPr>
              <w:pStyle w:val="TAL"/>
            </w:pPr>
            <w:r w:rsidRPr="000E3724">
              <w:t>No</w:t>
            </w:r>
          </w:p>
        </w:tc>
        <w:tc>
          <w:tcPr>
            <w:tcW w:w="1466" w:type="dxa"/>
          </w:tcPr>
          <w:p w14:paraId="649EE844" w14:textId="77777777" w:rsidR="006D277D" w:rsidRPr="000E3724" w:rsidRDefault="006D277D" w:rsidP="00086E2C">
            <w:pPr>
              <w:pStyle w:val="TAL"/>
            </w:pPr>
          </w:p>
        </w:tc>
        <w:tc>
          <w:tcPr>
            <w:tcW w:w="2346" w:type="dxa"/>
          </w:tcPr>
          <w:p w14:paraId="3F416CEB" w14:textId="77777777" w:rsidR="006D277D" w:rsidRPr="000E3724" w:rsidRDefault="006D277D" w:rsidP="00086E2C">
            <w:pPr>
              <w:pStyle w:val="TAL"/>
            </w:pPr>
            <w:r w:rsidRPr="000E3724">
              <w:t>Optional with capability signalling</w:t>
            </w:r>
          </w:p>
        </w:tc>
      </w:tr>
      <w:tr w:rsidR="006D277D" w:rsidRPr="000E3724" w14:paraId="32552CC4" w14:textId="77777777" w:rsidTr="003D3836">
        <w:tc>
          <w:tcPr>
            <w:tcW w:w="1534" w:type="dxa"/>
            <w:vMerge/>
          </w:tcPr>
          <w:p w14:paraId="27959487" w14:textId="77777777" w:rsidR="006D277D" w:rsidRPr="000E3724" w:rsidRDefault="006D277D" w:rsidP="00086E2C">
            <w:pPr>
              <w:pStyle w:val="TAL"/>
            </w:pPr>
          </w:p>
        </w:tc>
        <w:tc>
          <w:tcPr>
            <w:tcW w:w="935" w:type="dxa"/>
          </w:tcPr>
          <w:p w14:paraId="306FB7B1" w14:textId="77777777" w:rsidR="006D277D" w:rsidRPr="000E3724" w:rsidRDefault="006D277D" w:rsidP="00086E2C">
            <w:pPr>
              <w:pStyle w:val="TAL"/>
            </w:pPr>
            <w:r w:rsidRPr="000E3724">
              <w:t>3-3</w:t>
            </w:r>
          </w:p>
        </w:tc>
        <w:tc>
          <w:tcPr>
            <w:tcW w:w="2089" w:type="dxa"/>
          </w:tcPr>
          <w:p w14:paraId="48E6C111" w14:textId="77777777" w:rsidR="006D277D" w:rsidRPr="000E3724" w:rsidRDefault="006D277D" w:rsidP="00086E2C">
            <w:pPr>
              <w:pStyle w:val="TAL"/>
            </w:pPr>
            <w:r w:rsidRPr="000E3724">
              <w:t>DRX</w:t>
            </w:r>
          </w:p>
        </w:tc>
        <w:tc>
          <w:tcPr>
            <w:tcW w:w="3221" w:type="dxa"/>
          </w:tcPr>
          <w:p w14:paraId="578972C1" w14:textId="77777777" w:rsidR="006D277D" w:rsidRPr="000E3724" w:rsidRDefault="006D277D" w:rsidP="00086E2C">
            <w:pPr>
              <w:pStyle w:val="TAL"/>
            </w:pPr>
            <w:r w:rsidRPr="000E3724">
              <w:t>1) DRX with long DRX cycle</w:t>
            </w:r>
          </w:p>
          <w:p w14:paraId="4F043E30" w14:textId="77777777" w:rsidR="006D277D" w:rsidRPr="000E3724" w:rsidRDefault="006D277D" w:rsidP="00086E2C">
            <w:pPr>
              <w:pStyle w:val="TAL"/>
            </w:pPr>
            <w:r w:rsidRPr="000E3724">
              <w:t>2) DRX with short DRX cycle</w:t>
            </w:r>
          </w:p>
        </w:tc>
        <w:tc>
          <w:tcPr>
            <w:tcW w:w="1387" w:type="dxa"/>
          </w:tcPr>
          <w:p w14:paraId="70D29CBD" w14:textId="77777777" w:rsidR="006D277D" w:rsidRPr="000E3724" w:rsidRDefault="006D277D" w:rsidP="00086E2C">
            <w:pPr>
              <w:pStyle w:val="TAL"/>
            </w:pPr>
          </w:p>
        </w:tc>
        <w:tc>
          <w:tcPr>
            <w:tcW w:w="2448" w:type="dxa"/>
          </w:tcPr>
          <w:p w14:paraId="5AD3EEAD" w14:textId="77777777" w:rsidR="006D277D" w:rsidRPr="000E3724" w:rsidRDefault="006D277D" w:rsidP="00086E2C">
            <w:pPr>
              <w:pStyle w:val="TAL"/>
            </w:pPr>
            <w:r w:rsidRPr="000E3724">
              <w:t xml:space="preserve">1) </w:t>
            </w:r>
            <w:r w:rsidRPr="000E3724">
              <w:rPr>
                <w:i/>
              </w:rPr>
              <w:t>longDRX-Cycle</w:t>
            </w:r>
          </w:p>
          <w:p w14:paraId="0F7851F8" w14:textId="77777777" w:rsidR="006D277D" w:rsidRPr="000E3724" w:rsidRDefault="006D277D" w:rsidP="00086E2C">
            <w:pPr>
              <w:pStyle w:val="TAL"/>
            </w:pPr>
            <w:r w:rsidRPr="000E3724">
              <w:t xml:space="preserve">2) </w:t>
            </w:r>
            <w:r w:rsidRPr="000E3724">
              <w:rPr>
                <w:i/>
              </w:rPr>
              <w:t>shortDRX-Cycle</w:t>
            </w:r>
          </w:p>
        </w:tc>
        <w:tc>
          <w:tcPr>
            <w:tcW w:w="2988" w:type="dxa"/>
          </w:tcPr>
          <w:p w14:paraId="15ED58E2" w14:textId="77777777" w:rsidR="006D277D" w:rsidRPr="000E3724" w:rsidRDefault="006D277D" w:rsidP="00086E2C">
            <w:pPr>
              <w:pStyle w:val="TAL"/>
              <w:rPr>
                <w:i/>
              </w:rPr>
            </w:pPr>
            <w:r w:rsidRPr="000E3724">
              <w:rPr>
                <w:i/>
              </w:rPr>
              <w:t>MAC-ParametersXDD-Diff</w:t>
            </w:r>
          </w:p>
        </w:tc>
        <w:tc>
          <w:tcPr>
            <w:tcW w:w="1416" w:type="dxa"/>
          </w:tcPr>
          <w:p w14:paraId="4D779C02" w14:textId="77777777" w:rsidR="006D277D" w:rsidRPr="000E3724" w:rsidRDefault="006D277D" w:rsidP="00086E2C">
            <w:pPr>
              <w:pStyle w:val="TAL"/>
            </w:pPr>
            <w:r w:rsidRPr="000E3724">
              <w:t>Yes</w:t>
            </w:r>
          </w:p>
        </w:tc>
        <w:tc>
          <w:tcPr>
            <w:tcW w:w="1416" w:type="dxa"/>
          </w:tcPr>
          <w:p w14:paraId="00A8E4A1" w14:textId="77777777" w:rsidR="006D277D" w:rsidRPr="000E3724" w:rsidRDefault="006D277D" w:rsidP="00086E2C">
            <w:pPr>
              <w:pStyle w:val="TAL"/>
            </w:pPr>
            <w:r w:rsidRPr="000E3724">
              <w:t>No</w:t>
            </w:r>
          </w:p>
        </w:tc>
        <w:tc>
          <w:tcPr>
            <w:tcW w:w="1466" w:type="dxa"/>
          </w:tcPr>
          <w:p w14:paraId="6A57972E" w14:textId="77777777" w:rsidR="006D277D" w:rsidRPr="000E3724" w:rsidRDefault="006D277D" w:rsidP="00086E2C">
            <w:pPr>
              <w:pStyle w:val="TAL"/>
            </w:pPr>
          </w:p>
        </w:tc>
        <w:tc>
          <w:tcPr>
            <w:tcW w:w="2346" w:type="dxa"/>
          </w:tcPr>
          <w:p w14:paraId="3D4F9D5F" w14:textId="77777777" w:rsidR="006D277D" w:rsidRPr="00A53291" w:rsidRDefault="006D277D" w:rsidP="00086E2C">
            <w:pPr>
              <w:pStyle w:val="TAL"/>
              <w:rPr>
                <w:highlight w:val="green"/>
              </w:rPr>
            </w:pPr>
            <w:r w:rsidRPr="00A53291">
              <w:rPr>
                <w:highlight w:val="green"/>
              </w:rPr>
              <w:t>Mandatory with capability signalling</w:t>
            </w:r>
          </w:p>
        </w:tc>
      </w:tr>
      <w:tr w:rsidR="006D277D" w:rsidRPr="000E3724" w14:paraId="26DA4D28" w14:textId="77777777" w:rsidTr="003D3836">
        <w:tc>
          <w:tcPr>
            <w:tcW w:w="1534" w:type="dxa"/>
            <w:vMerge/>
          </w:tcPr>
          <w:p w14:paraId="08A31A39" w14:textId="77777777" w:rsidR="006D277D" w:rsidRPr="000E3724" w:rsidRDefault="006D277D" w:rsidP="00086E2C">
            <w:pPr>
              <w:pStyle w:val="TAL"/>
            </w:pPr>
          </w:p>
        </w:tc>
        <w:tc>
          <w:tcPr>
            <w:tcW w:w="935" w:type="dxa"/>
          </w:tcPr>
          <w:p w14:paraId="7431A6F7" w14:textId="77777777" w:rsidR="006D277D" w:rsidRPr="000E3724" w:rsidRDefault="006D277D" w:rsidP="00086E2C">
            <w:pPr>
              <w:pStyle w:val="TAL"/>
            </w:pPr>
            <w:r w:rsidRPr="000E3724">
              <w:t>3-4</w:t>
            </w:r>
          </w:p>
        </w:tc>
        <w:tc>
          <w:tcPr>
            <w:tcW w:w="2089" w:type="dxa"/>
          </w:tcPr>
          <w:p w14:paraId="2FDF3CA8" w14:textId="77777777" w:rsidR="006D277D" w:rsidRPr="000E3724" w:rsidRDefault="006D277D" w:rsidP="00086E2C">
            <w:pPr>
              <w:pStyle w:val="TAL"/>
            </w:pPr>
            <w:r w:rsidRPr="000E3724">
              <w:t>Configured grants</w:t>
            </w:r>
          </w:p>
        </w:tc>
        <w:tc>
          <w:tcPr>
            <w:tcW w:w="3221" w:type="dxa"/>
          </w:tcPr>
          <w:p w14:paraId="2226B44D" w14:textId="77777777" w:rsidR="006D277D" w:rsidRPr="000E3724" w:rsidRDefault="006D277D" w:rsidP="00086E2C">
            <w:pPr>
              <w:pStyle w:val="TAL"/>
            </w:pPr>
            <w:r w:rsidRPr="000E3724">
              <w:t>Maximum number of configured grant configurations per cell group</w:t>
            </w:r>
          </w:p>
        </w:tc>
        <w:tc>
          <w:tcPr>
            <w:tcW w:w="1387" w:type="dxa"/>
          </w:tcPr>
          <w:p w14:paraId="41DFBB73" w14:textId="77777777" w:rsidR="006D277D" w:rsidRPr="000E3724" w:rsidRDefault="006D277D" w:rsidP="00086E2C">
            <w:pPr>
              <w:pStyle w:val="TAL"/>
            </w:pPr>
          </w:p>
        </w:tc>
        <w:tc>
          <w:tcPr>
            <w:tcW w:w="2448" w:type="dxa"/>
          </w:tcPr>
          <w:p w14:paraId="3F26FD93" w14:textId="77777777" w:rsidR="006D277D" w:rsidRPr="000E3724" w:rsidRDefault="006D277D" w:rsidP="00086E2C">
            <w:pPr>
              <w:pStyle w:val="TAL"/>
              <w:rPr>
                <w:i/>
              </w:rPr>
            </w:pPr>
            <w:r w:rsidRPr="000E3724">
              <w:rPr>
                <w:i/>
              </w:rPr>
              <w:t>multipleConfiguredGrants</w:t>
            </w:r>
          </w:p>
        </w:tc>
        <w:tc>
          <w:tcPr>
            <w:tcW w:w="2988" w:type="dxa"/>
          </w:tcPr>
          <w:p w14:paraId="55DABF3A" w14:textId="77777777" w:rsidR="006D277D" w:rsidRPr="000E3724" w:rsidRDefault="006D277D" w:rsidP="00086E2C">
            <w:pPr>
              <w:pStyle w:val="TAL"/>
              <w:rPr>
                <w:i/>
              </w:rPr>
            </w:pPr>
            <w:r w:rsidRPr="000E3724">
              <w:rPr>
                <w:i/>
              </w:rPr>
              <w:t>MAC-ParametersXDD-Diff</w:t>
            </w:r>
          </w:p>
        </w:tc>
        <w:tc>
          <w:tcPr>
            <w:tcW w:w="1416" w:type="dxa"/>
          </w:tcPr>
          <w:p w14:paraId="43E6F135" w14:textId="77777777" w:rsidR="006D277D" w:rsidRPr="000E3724" w:rsidRDefault="006D277D" w:rsidP="00086E2C">
            <w:pPr>
              <w:pStyle w:val="TAL"/>
            </w:pPr>
            <w:r w:rsidRPr="000E3724">
              <w:t>Yes</w:t>
            </w:r>
          </w:p>
        </w:tc>
        <w:tc>
          <w:tcPr>
            <w:tcW w:w="1416" w:type="dxa"/>
          </w:tcPr>
          <w:p w14:paraId="0DC04FA1" w14:textId="77777777" w:rsidR="006D277D" w:rsidRPr="000E3724" w:rsidRDefault="006D277D" w:rsidP="00086E2C">
            <w:pPr>
              <w:pStyle w:val="TAL"/>
            </w:pPr>
            <w:r w:rsidRPr="000E3724">
              <w:t>No</w:t>
            </w:r>
          </w:p>
        </w:tc>
        <w:tc>
          <w:tcPr>
            <w:tcW w:w="1466" w:type="dxa"/>
          </w:tcPr>
          <w:p w14:paraId="25BB9102" w14:textId="77777777" w:rsidR="006D277D" w:rsidRPr="000E3724" w:rsidRDefault="006D277D" w:rsidP="00086E2C">
            <w:pPr>
              <w:pStyle w:val="TAL"/>
            </w:pPr>
          </w:p>
        </w:tc>
        <w:tc>
          <w:tcPr>
            <w:tcW w:w="2346" w:type="dxa"/>
          </w:tcPr>
          <w:p w14:paraId="27B6B213" w14:textId="77777777" w:rsidR="006D277D" w:rsidRPr="000E3724" w:rsidRDefault="006D277D" w:rsidP="00086E2C">
            <w:pPr>
              <w:pStyle w:val="TAL"/>
            </w:pPr>
            <w:r w:rsidRPr="000E3724">
              <w:t>Optional with capability signalling</w:t>
            </w:r>
          </w:p>
        </w:tc>
      </w:tr>
      <w:tr w:rsidR="006D277D" w:rsidRPr="000E3724" w14:paraId="0979E709" w14:textId="77777777" w:rsidTr="003D3836">
        <w:tc>
          <w:tcPr>
            <w:tcW w:w="1534" w:type="dxa"/>
            <w:vMerge/>
          </w:tcPr>
          <w:p w14:paraId="1FCED199" w14:textId="77777777" w:rsidR="006D277D" w:rsidRPr="000E3724" w:rsidRDefault="006D277D" w:rsidP="00086E2C">
            <w:pPr>
              <w:pStyle w:val="TAL"/>
            </w:pPr>
          </w:p>
        </w:tc>
        <w:tc>
          <w:tcPr>
            <w:tcW w:w="935" w:type="dxa"/>
          </w:tcPr>
          <w:p w14:paraId="5C4B9ACB" w14:textId="77777777" w:rsidR="006D277D" w:rsidRPr="000E3724" w:rsidRDefault="006D277D" w:rsidP="00086E2C">
            <w:pPr>
              <w:pStyle w:val="TAL"/>
            </w:pPr>
            <w:r w:rsidRPr="000E3724">
              <w:t>3-5</w:t>
            </w:r>
          </w:p>
        </w:tc>
        <w:tc>
          <w:tcPr>
            <w:tcW w:w="2089" w:type="dxa"/>
          </w:tcPr>
          <w:p w14:paraId="5B7E5122" w14:textId="77777777" w:rsidR="006D277D" w:rsidRPr="000E3724" w:rsidRDefault="006D277D" w:rsidP="00086E2C">
            <w:pPr>
              <w:pStyle w:val="TAL"/>
            </w:pPr>
            <w:r w:rsidRPr="000E3724">
              <w:t>SR</w:t>
            </w:r>
          </w:p>
        </w:tc>
        <w:tc>
          <w:tcPr>
            <w:tcW w:w="3221" w:type="dxa"/>
          </w:tcPr>
          <w:p w14:paraId="17FB7B11" w14:textId="77777777" w:rsidR="006D277D" w:rsidRPr="000E3724" w:rsidRDefault="006D277D" w:rsidP="00086E2C">
            <w:pPr>
              <w:pStyle w:val="TAL"/>
            </w:pPr>
            <w:r w:rsidRPr="000E3724">
              <w:t>Multiple SR configurations</w:t>
            </w:r>
          </w:p>
        </w:tc>
        <w:tc>
          <w:tcPr>
            <w:tcW w:w="1387" w:type="dxa"/>
          </w:tcPr>
          <w:p w14:paraId="25ACFC5E" w14:textId="77777777" w:rsidR="006D277D" w:rsidRPr="000E3724" w:rsidRDefault="006D277D" w:rsidP="00086E2C">
            <w:pPr>
              <w:pStyle w:val="TAL"/>
            </w:pPr>
          </w:p>
        </w:tc>
        <w:tc>
          <w:tcPr>
            <w:tcW w:w="2448" w:type="dxa"/>
          </w:tcPr>
          <w:p w14:paraId="785A56AC" w14:textId="77777777" w:rsidR="006D277D" w:rsidRPr="000E3724" w:rsidRDefault="006D277D" w:rsidP="00086E2C">
            <w:pPr>
              <w:pStyle w:val="TAL"/>
              <w:rPr>
                <w:i/>
              </w:rPr>
            </w:pPr>
            <w:r w:rsidRPr="000E3724">
              <w:rPr>
                <w:i/>
              </w:rPr>
              <w:t>multipleSR-Configurations</w:t>
            </w:r>
          </w:p>
        </w:tc>
        <w:tc>
          <w:tcPr>
            <w:tcW w:w="2988" w:type="dxa"/>
          </w:tcPr>
          <w:p w14:paraId="3CBBEAFD" w14:textId="77777777" w:rsidR="006D277D" w:rsidRPr="000E3724" w:rsidRDefault="006D277D" w:rsidP="00086E2C">
            <w:pPr>
              <w:pStyle w:val="TAL"/>
              <w:rPr>
                <w:i/>
              </w:rPr>
            </w:pPr>
            <w:r w:rsidRPr="000E3724">
              <w:rPr>
                <w:i/>
              </w:rPr>
              <w:t>MAC-ParametersXDD-Diff</w:t>
            </w:r>
          </w:p>
        </w:tc>
        <w:tc>
          <w:tcPr>
            <w:tcW w:w="1416" w:type="dxa"/>
          </w:tcPr>
          <w:p w14:paraId="1032B1F9" w14:textId="77777777" w:rsidR="006D277D" w:rsidRPr="000E3724" w:rsidRDefault="006D277D" w:rsidP="00086E2C">
            <w:pPr>
              <w:pStyle w:val="TAL"/>
            </w:pPr>
            <w:r w:rsidRPr="000E3724">
              <w:t>Yes</w:t>
            </w:r>
          </w:p>
        </w:tc>
        <w:tc>
          <w:tcPr>
            <w:tcW w:w="1416" w:type="dxa"/>
          </w:tcPr>
          <w:p w14:paraId="03E24A91" w14:textId="77777777" w:rsidR="006D277D" w:rsidRPr="000E3724" w:rsidRDefault="006D277D" w:rsidP="00086E2C">
            <w:pPr>
              <w:pStyle w:val="TAL"/>
            </w:pPr>
            <w:r w:rsidRPr="000E3724">
              <w:t>No</w:t>
            </w:r>
          </w:p>
        </w:tc>
        <w:tc>
          <w:tcPr>
            <w:tcW w:w="1466" w:type="dxa"/>
          </w:tcPr>
          <w:p w14:paraId="1B535D7E" w14:textId="77777777" w:rsidR="006D277D" w:rsidRPr="000E3724" w:rsidRDefault="006D277D" w:rsidP="00086E2C">
            <w:pPr>
              <w:pStyle w:val="TAL"/>
            </w:pPr>
          </w:p>
        </w:tc>
        <w:tc>
          <w:tcPr>
            <w:tcW w:w="2346" w:type="dxa"/>
          </w:tcPr>
          <w:p w14:paraId="683662D1" w14:textId="77777777" w:rsidR="006D277D" w:rsidRPr="000E3724" w:rsidRDefault="006D277D" w:rsidP="00086E2C">
            <w:pPr>
              <w:pStyle w:val="TAL"/>
            </w:pPr>
            <w:r w:rsidRPr="000E3724">
              <w:t>Optional with capability signalling</w:t>
            </w:r>
          </w:p>
        </w:tc>
      </w:tr>
      <w:tr w:rsidR="006D277D" w:rsidRPr="000E3724" w14:paraId="2EB93987" w14:textId="77777777" w:rsidTr="003D3836">
        <w:tc>
          <w:tcPr>
            <w:tcW w:w="1534" w:type="dxa"/>
            <w:vMerge/>
          </w:tcPr>
          <w:p w14:paraId="24A10875" w14:textId="77777777" w:rsidR="006D277D" w:rsidRPr="000E3724" w:rsidRDefault="006D277D" w:rsidP="00086E2C">
            <w:pPr>
              <w:pStyle w:val="TAL"/>
            </w:pPr>
          </w:p>
        </w:tc>
        <w:tc>
          <w:tcPr>
            <w:tcW w:w="935" w:type="dxa"/>
          </w:tcPr>
          <w:p w14:paraId="50CE2F38" w14:textId="77777777" w:rsidR="006D277D" w:rsidRPr="000E3724" w:rsidRDefault="006D277D" w:rsidP="00086E2C">
            <w:pPr>
              <w:pStyle w:val="TAL"/>
            </w:pPr>
            <w:r w:rsidRPr="000E3724">
              <w:t>3-6</w:t>
            </w:r>
          </w:p>
        </w:tc>
        <w:tc>
          <w:tcPr>
            <w:tcW w:w="2089" w:type="dxa"/>
          </w:tcPr>
          <w:p w14:paraId="10F65276" w14:textId="77777777" w:rsidR="006D277D" w:rsidRPr="000E3724" w:rsidRDefault="006D277D" w:rsidP="00086E2C">
            <w:pPr>
              <w:pStyle w:val="TAL"/>
            </w:pPr>
            <w:r w:rsidRPr="000E3724">
              <w:t>Skipping UL transmission</w:t>
            </w:r>
          </w:p>
        </w:tc>
        <w:tc>
          <w:tcPr>
            <w:tcW w:w="3221" w:type="dxa"/>
          </w:tcPr>
          <w:p w14:paraId="54C6278C" w14:textId="77777777" w:rsidR="006D277D" w:rsidRPr="000E3724" w:rsidRDefault="006D277D" w:rsidP="00086E2C">
            <w:pPr>
              <w:pStyle w:val="TAL"/>
            </w:pPr>
            <w:r w:rsidRPr="000E3724">
              <w:t>1) Skipping UL transmission for dynamic UL grant</w:t>
            </w:r>
          </w:p>
          <w:p w14:paraId="50E805EB" w14:textId="77777777" w:rsidR="006D277D" w:rsidRPr="000E3724" w:rsidRDefault="006D277D" w:rsidP="00086E2C">
            <w:pPr>
              <w:pStyle w:val="TAL"/>
            </w:pPr>
            <w:r w:rsidRPr="000E3724">
              <w:t>2) Skipping UL transmission for configured UL grant</w:t>
            </w:r>
          </w:p>
        </w:tc>
        <w:tc>
          <w:tcPr>
            <w:tcW w:w="1387" w:type="dxa"/>
          </w:tcPr>
          <w:p w14:paraId="7037DCF6" w14:textId="77777777" w:rsidR="006D277D" w:rsidRPr="000E3724" w:rsidRDefault="006D277D" w:rsidP="00086E2C">
            <w:pPr>
              <w:pStyle w:val="TAL"/>
            </w:pPr>
          </w:p>
        </w:tc>
        <w:tc>
          <w:tcPr>
            <w:tcW w:w="2448" w:type="dxa"/>
          </w:tcPr>
          <w:p w14:paraId="2A24CC58" w14:textId="77777777" w:rsidR="006D277D" w:rsidRPr="000E3724" w:rsidRDefault="006D277D" w:rsidP="00086E2C">
            <w:pPr>
              <w:pStyle w:val="TAL"/>
            </w:pPr>
            <w:r w:rsidRPr="000E3724">
              <w:t xml:space="preserve">1) </w:t>
            </w:r>
            <w:r w:rsidRPr="000E3724">
              <w:rPr>
                <w:i/>
              </w:rPr>
              <w:t>skipUplinkTxDynamic</w:t>
            </w:r>
          </w:p>
        </w:tc>
        <w:tc>
          <w:tcPr>
            <w:tcW w:w="2988" w:type="dxa"/>
          </w:tcPr>
          <w:p w14:paraId="60C012ED" w14:textId="77777777" w:rsidR="006D277D" w:rsidRPr="000E3724" w:rsidRDefault="006D277D" w:rsidP="00086E2C">
            <w:pPr>
              <w:pStyle w:val="TAL"/>
              <w:rPr>
                <w:i/>
              </w:rPr>
            </w:pPr>
            <w:r w:rsidRPr="000E3724">
              <w:rPr>
                <w:i/>
              </w:rPr>
              <w:t>MAC-ParametersXDD-Diff</w:t>
            </w:r>
          </w:p>
        </w:tc>
        <w:tc>
          <w:tcPr>
            <w:tcW w:w="1416" w:type="dxa"/>
          </w:tcPr>
          <w:p w14:paraId="43A2E876" w14:textId="77777777" w:rsidR="006D277D" w:rsidRPr="000E3724" w:rsidRDefault="006D277D" w:rsidP="00086E2C">
            <w:pPr>
              <w:pStyle w:val="TAL"/>
            </w:pPr>
            <w:r w:rsidRPr="000E3724">
              <w:t>1) Yes</w:t>
            </w:r>
          </w:p>
          <w:p w14:paraId="5BBCD2F4" w14:textId="77777777" w:rsidR="006D277D" w:rsidRPr="000E3724" w:rsidRDefault="006D277D" w:rsidP="00086E2C">
            <w:pPr>
              <w:pStyle w:val="TAL"/>
            </w:pPr>
            <w:r w:rsidRPr="000E3724">
              <w:t>2) No</w:t>
            </w:r>
          </w:p>
        </w:tc>
        <w:tc>
          <w:tcPr>
            <w:tcW w:w="1416" w:type="dxa"/>
          </w:tcPr>
          <w:p w14:paraId="75F5BD8B" w14:textId="77777777" w:rsidR="006D277D" w:rsidRPr="000E3724" w:rsidRDefault="006D277D" w:rsidP="00086E2C">
            <w:pPr>
              <w:pStyle w:val="TAL"/>
            </w:pPr>
            <w:r w:rsidRPr="000E3724">
              <w:t>No</w:t>
            </w:r>
          </w:p>
        </w:tc>
        <w:tc>
          <w:tcPr>
            <w:tcW w:w="1466" w:type="dxa"/>
          </w:tcPr>
          <w:p w14:paraId="6F7574B4" w14:textId="77777777" w:rsidR="006D277D" w:rsidRPr="000E3724" w:rsidRDefault="006D277D" w:rsidP="00086E2C">
            <w:pPr>
              <w:pStyle w:val="TAL"/>
            </w:pPr>
          </w:p>
        </w:tc>
        <w:tc>
          <w:tcPr>
            <w:tcW w:w="2346" w:type="dxa"/>
          </w:tcPr>
          <w:p w14:paraId="080B1D4C" w14:textId="77777777" w:rsidR="006D277D" w:rsidRPr="00A53291" w:rsidRDefault="006D277D" w:rsidP="00086E2C">
            <w:pPr>
              <w:pStyle w:val="TAL"/>
              <w:rPr>
                <w:highlight w:val="green"/>
              </w:rPr>
            </w:pPr>
            <w:r w:rsidRPr="000E3724">
              <w:t xml:space="preserve">1) Optional with capability signalling. </w:t>
            </w:r>
            <w:r w:rsidRPr="00A53291">
              <w:rPr>
                <w:highlight w:val="green"/>
              </w:rPr>
              <w:t>Mandatory with capability signalling from Rel-16</w:t>
            </w:r>
          </w:p>
          <w:p w14:paraId="2D6FA27C" w14:textId="77777777" w:rsidR="006D277D" w:rsidRPr="000E3724" w:rsidRDefault="006D277D" w:rsidP="00086E2C">
            <w:pPr>
              <w:pStyle w:val="TAL"/>
            </w:pPr>
            <w:r w:rsidRPr="00A53291">
              <w:rPr>
                <w:highlight w:val="green"/>
              </w:rPr>
              <w:t>2) Conditional mandatory if the UE supports configured grant</w:t>
            </w:r>
          </w:p>
        </w:tc>
      </w:tr>
      <w:tr w:rsidR="006D277D" w:rsidRPr="000E3724" w14:paraId="647B604F" w14:textId="77777777" w:rsidTr="003D3836">
        <w:tc>
          <w:tcPr>
            <w:tcW w:w="1534" w:type="dxa"/>
            <w:vMerge/>
          </w:tcPr>
          <w:p w14:paraId="12E0B8A7" w14:textId="77777777" w:rsidR="006D277D" w:rsidRPr="000E3724" w:rsidRDefault="006D277D" w:rsidP="00086E2C">
            <w:pPr>
              <w:pStyle w:val="TAL"/>
            </w:pPr>
          </w:p>
        </w:tc>
        <w:tc>
          <w:tcPr>
            <w:tcW w:w="935" w:type="dxa"/>
          </w:tcPr>
          <w:p w14:paraId="52189284" w14:textId="77777777" w:rsidR="006D277D" w:rsidRPr="000E3724" w:rsidRDefault="006D277D" w:rsidP="00086E2C">
            <w:pPr>
              <w:pStyle w:val="TAL"/>
            </w:pPr>
            <w:r w:rsidRPr="000E3724">
              <w:t>3-7</w:t>
            </w:r>
          </w:p>
        </w:tc>
        <w:tc>
          <w:tcPr>
            <w:tcW w:w="2089" w:type="dxa"/>
          </w:tcPr>
          <w:p w14:paraId="13B9C678" w14:textId="77777777" w:rsidR="006D277D" w:rsidRPr="000E3724" w:rsidRDefault="006D277D" w:rsidP="00086E2C">
            <w:pPr>
              <w:pStyle w:val="TAL"/>
            </w:pPr>
            <w:r w:rsidRPr="000E3724">
              <w:t>Codec adaptation</w:t>
            </w:r>
          </w:p>
        </w:tc>
        <w:tc>
          <w:tcPr>
            <w:tcW w:w="3221" w:type="dxa"/>
          </w:tcPr>
          <w:p w14:paraId="58FFAE60" w14:textId="77777777" w:rsidR="006D277D" w:rsidRPr="000E3724" w:rsidRDefault="006D277D" w:rsidP="00086E2C">
            <w:pPr>
              <w:pStyle w:val="TAL"/>
            </w:pPr>
            <w:r w:rsidRPr="000E3724">
              <w:t>1) Bit rate recommendation message</w:t>
            </w:r>
          </w:p>
          <w:p w14:paraId="63D18F56" w14:textId="77777777" w:rsidR="006D277D" w:rsidRPr="000E3724" w:rsidRDefault="006D277D" w:rsidP="00086E2C">
            <w:pPr>
              <w:pStyle w:val="TAL"/>
            </w:pPr>
            <w:r w:rsidRPr="000E3724">
              <w:t>1) Bit rate recommendation query message</w:t>
            </w:r>
          </w:p>
        </w:tc>
        <w:tc>
          <w:tcPr>
            <w:tcW w:w="1387" w:type="dxa"/>
          </w:tcPr>
          <w:p w14:paraId="7974B6BF" w14:textId="77777777" w:rsidR="006D277D" w:rsidRPr="000E3724" w:rsidRDefault="006D277D" w:rsidP="00086E2C">
            <w:pPr>
              <w:pStyle w:val="TAL"/>
            </w:pPr>
          </w:p>
        </w:tc>
        <w:tc>
          <w:tcPr>
            <w:tcW w:w="2448" w:type="dxa"/>
          </w:tcPr>
          <w:p w14:paraId="0D93BBCB" w14:textId="77777777" w:rsidR="006D277D" w:rsidRPr="000E3724" w:rsidRDefault="006D277D" w:rsidP="00086E2C">
            <w:pPr>
              <w:pStyle w:val="TAL"/>
            </w:pPr>
            <w:r w:rsidRPr="000E3724">
              <w:t xml:space="preserve">1) </w:t>
            </w:r>
            <w:r w:rsidRPr="000E3724">
              <w:rPr>
                <w:i/>
              </w:rPr>
              <w:t>recommendedBitRate</w:t>
            </w:r>
          </w:p>
          <w:p w14:paraId="77981EB4" w14:textId="77777777" w:rsidR="006D277D" w:rsidRPr="000E3724" w:rsidRDefault="006D277D" w:rsidP="00086E2C">
            <w:pPr>
              <w:pStyle w:val="TAL"/>
            </w:pPr>
            <w:r w:rsidRPr="000E3724">
              <w:t xml:space="preserve">2) </w:t>
            </w:r>
            <w:r w:rsidRPr="000E3724">
              <w:rPr>
                <w:i/>
              </w:rPr>
              <w:t>recommendedBitRateQuery</w:t>
            </w:r>
          </w:p>
        </w:tc>
        <w:tc>
          <w:tcPr>
            <w:tcW w:w="2988" w:type="dxa"/>
          </w:tcPr>
          <w:p w14:paraId="21DED5EE" w14:textId="77777777" w:rsidR="006D277D" w:rsidRPr="000E3724" w:rsidRDefault="006D277D" w:rsidP="00086E2C">
            <w:pPr>
              <w:pStyle w:val="TAL"/>
              <w:rPr>
                <w:i/>
              </w:rPr>
            </w:pPr>
            <w:r w:rsidRPr="000E3724">
              <w:rPr>
                <w:i/>
              </w:rPr>
              <w:t>MAC-ParametersCommon</w:t>
            </w:r>
          </w:p>
        </w:tc>
        <w:tc>
          <w:tcPr>
            <w:tcW w:w="1416" w:type="dxa"/>
          </w:tcPr>
          <w:p w14:paraId="7CC1CCB8" w14:textId="77777777" w:rsidR="006D277D" w:rsidRPr="000E3724" w:rsidRDefault="006D277D" w:rsidP="00086E2C">
            <w:pPr>
              <w:pStyle w:val="TAL"/>
            </w:pPr>
            <w:r w:rsidRPr="000E3724">
              <w:t>No</w:t>
            </w:r>
          </w:p>
        </w:tc>
        <w:tc>
          <w:tcPr>
            <w:tcW w:w="1416" w:type="dxa"/>
          </w:tcPr>
          <w:p w14:paraId="31D7B711" w14:textId="77777777" w:rsidR="006D277D" w:rsidRPr="000E3724" w:rsidRDefault="006D277D" w:rsidP="00086E2C">
            <w:pPr>
              <w:pStyle w:val="TAL"/>
            </w:pPr>
            <w:r w:rsidRPr="000E3724">
              <w:t>No</w:t>
            </w:r>
          </w:p>
        </w:tc>
        <w:tc>
          <w:tcPr>
            <w:tcW w:w="1466" w:type="dxa"/>
          </w:tcPr>
          <w:p w14:paraId="3B96C358" w14:textId="77777777" w:rsidR="006D277D" w:rsidRPr="000E3724" w:rsidRDefault="006D277D" w:rsidP="00086E2C">
            <w:pPr>
              <w:pStyle w:val="TAL"/>
            </w:pPr>
            <w:r w:rsidRPr="000E3724">
              <w:t>SA only</w:t>
            </w:r>
          </w:p>
        </w:tc>
        <w:tc>
          <w:tcPr>
            <w:tcW w:w="2346" w:type="dxa"/>
          </w:tcPr>
          <w:p w14:paraId="21D0DB57" w14:textId="77777777" w:rsidR="006D277D" w:rsidRPr="000E3724" w:rsidRDefault="006D277D" w:rsidP="00086E2C">
            <w:pPr>
              <w:pStyle w:val="TAL"/>
            </w:pPr>
            <w:r w:rsidRPr="000E3724">
              <w:t>Optional with capability signalling</w:t>
            </w:r>
          </w:p>
        </w:tc>
      </w:tr>
      <w:tr w:rsidR="006D277D" w:rsidRPr="000E3724" w14:paraId="532E45F0" w14:textId="77777777" w:rsidTr="003D3836">
        <w:tc>
          <w:tcPr>
            <w:tcW w:w="1534" w:type="dxa"/>
            <w:vMerge w:val="restart"/>
          </w:tcPr>
          <w:p w14:paraId="6C2AB061" w14:textId="77777777" w:rsidR="006D277D" w:rsidRPr="000E3724" w:rsidRDefault="006D277D" w:rsidP="00086E2C">
            <w:pPr>
              <w:pStyle w:val="TAL"/>
            </w:pPr>
            <w:r w:rsidRPr="000E3724">
              <w:t>4. Measurements</w:t>
            </w:r>
          </w:p>
        </w:tc>
        <w:tc>
          <w:tcPr>
            <w:tcW w:w="935" w:type="dxa"/>
          </w:tcPr>
          <w:p w14:paraId="3CBD78D7" w14:textId="77777777" w:rsidR="006D277D" w:rsidRPr="000E3724" w:rsidRDefault="006D277D" w:rsidP="00086E2C">
            <w:pPr>
              <w:pStyle w:val="TAL"/>
            </w:pPr>
            <w:r w:rsidRPr="000E3724">
              <w:t>4-1</w:t>
            </w:r>
          </w:p>
        </w:tc>
        <w:tc>
          <w:tcPr>
            <w:tcW w:w="2089" w:type="dxa"/>
          </w:tcPr>
          <w:p w14:paraId="4BD1B6D5" w14:textId="77777777" w:rsidR="006D277D" w:rsidRPr="000E3724" w:rsidRDefault="006D277D" w:rsidP="00086E2C">
            <w:pPr>
              <w:pStyle w:val="TAL"/>
            </w:pPr>
            <w:r w:rsidRPr="000E3724">
              <w:t>Intra-NR measurements and reports</w:t>
            </w:r>
          </w:p>
        </w:tc>
        <w:tc>
          <w:tcPr>
            <w:tcW w:w="3221" w:type="dxa"/>
          </w:tcPr>
          <w:p w14:paraId="475FE457" w14:textId="77777777" w:rsidR="006D277D" w:rsidRPr="000E3724" w:rsidRDefault="006D277D" w:rsidP="00086E2C">
            <w:pPr>
              <w:pStyle w:val="TAL"/>
            </w:pPr>
            <w:r w:rsidRPr="000E3724">
              <w:t>1) Intra-frequency and inter-frequency measurements and reports</w:t>
            </w:r>
          </w:p>
          <w:p w14:paraId="44C7CB13" w14:textId="77777777" w:rsidR="006D277D" w:rsidRPr="000E3724" w:rsidRDefault="006D277D" w:rsidP="00086E2C">
            <w:pPr>
              <w:pStyle w:val="TAL"/>
            </w:pPr>
            <w:r w:rsidRPr="000E3724">
              <w:t>2) Event A-based measurement and measurement report</w:t>
            </w:r>
          </w:p>
        </w:tc>
        <w:tc>
          <w:tcPr>
            <w:tcW w:w="1387" w:type="dxa"/>
          </w:tcPr>
          <w:p w14:paraId="3FC68034" w14:textId="77777777" w:rsidR="006D277D" w:rsidRPr="000E3724" w:rsidRDefault="006D277D" w:rsidP="00086E2C">
            <w:pPr>
              <w:pStyle w:val="TAL"/>
            </w:pPr>
          </w:p>
        </w:tc>
        <w:tc>
          <w:tcPr>
            <w:tcW w:w="2448" w:type="dxa"/>
          </w:tcPr>
          <w:p w14:paraId="3D311EBC" w14:textId="77777777" w:rsidR="006D277D" w:rsidRPr="000E3724" w:rsidRDefault="006D277D" w:rsidP="00086E2C">
            <w:pPr>
              <w:pStyle w:val="TAL"/>
            </w:pPr>
            <w:r w:rsidRPr="000E3724">
              <w:t xml:space="preserve">1) </w:t>
            </w:r>
            <w:r w:rsidRPr="000E3724">
              <w:rPr>
                <w:i/>
              </w:rPr>
              <w:t>intraAndInterF-MeasAndReport</w:t>
            </w:r>
          </w:p>
          <w:p w14:paraId="2074F5F4" w14:textId="77777777" w:rsidR="006D277D" w:rsidRPr="000E3724" w:rsidRDefault="006D277D" w:rsidP="00086E2C">
            <w:pPr>
              <w:pStyle w:val="TAL"/>
            </w:pPr>
            <w:r w:rsidRPr="000E3724">
              <w:t xml:space="preserve">2) </w:t>
            </w:r>
            <w:r w:rsidRPr="000E3724">
              <w:rPr>
                <w:i/>
              </w:rPr>
              <w:t>eventA-MeasAndReport</w:t>
            </w:r>
          </w:p>
        </w:tc>
        <w:tc>
          <w:tcPr>
            <w:tcW w:w="2988" w:type="dxa"/>
          </w:tcPr>
          <w:p w14:paraId="420C5B72" w14:textId="77777777" w:rsidR="006D277D" w:rsidRPr="000E3724" w:rsidRDefault="006D277D" w:rsidP="00086E2C">
            <w:pPr>
              <w:pStyle w:val="TAL"/>
              <w:rPr>
                <w:i/>
              </w:rPr>
            </w:pPr>
            <w:r w:rsidRPr="000E3724">
              <w:rPr>
                <w:i/>
              </w:rPr>
              <w:t>MeasAndMobParametersXDD-Diff</w:t>
            </w:r>
          </w:p>
        </w:tc>
        <w:tc>
          <w:tcPr>
            <w:tcW w:w="1416" w:type="dxa"/>
          </w:tcPr>
          <w:p w14:paraId="6F1CFB07" w14:textId="77777777" w:rsidR="006D277D" w:rsidRPr="000E3724" w:rsidRDefault="006D277D" w:rsidP="00086E2C">
            <w:pPr>
              <w:pStyle w:val="TAL"/>
            </w:pPr>
            <w:r w:rsidRPr="000E3724">
              <w:t>Yes</w:t>
            </w:r>
          </w:p>
        </w:tc>
        <w:tc>
          <w:tcPr>
            <w:tcW w:w="1416" w:type="dxa"/>
          </w:tcPr>
          <w:p w14:paraId="45D73AD9" w14:textId="77777777" w:rsidR="006D277D" w:rsidRPr="000E3724" w:rsidRDefault="006D277D" w:rsidP="00086E2C">
            <w:pPr>
              <w:pStyle w:val="TAL"/>
            </w:pPr>
            <w:r w:rsidRPr="000E3724">
              <w:t>No</w:t>
            </w:r>
          </w:p>
        </w:tc>
        <w:tc>
          <w:tcPr>
            <w:tcW w:w="1466" w:type="dxa"/>
          </w:tcPr>
          <w:p w14:paraId="6CF961AF" w14:textId="77777777" w:rsidR="006D277D" w:rsidRPr="000E3724" w:rsidRDefault="006D277D" w:rsidP="00086E2C">
            <w:pPr>
              <w:pStyle w:val="TAL"/>
            </w:pPr>
          </w:p>
        </w:tc>
        <w:tc>
          <w:tcPr>
            <w:tcW w:w="2346" w:type="dxa"/>
          </w:tcPr>
          <w:p w14:paraId="36256206" w14:textId="77777777" w:rsidR="006D277D" w:rsidRPr="00086E2C" w:rsidRDefault="006D277D" w:rsidP="00086E2C">
            <w:pPr>
              <w:pStyle w:val="TAL"/>
              <w:rPr>
                <w:highlight w:val="yellow"/>
              </w:rPr>
            </w:pPr>
            <w:r w:rsidRPr="00086E2C">
              <w:rPr>
                <w:highlight w:val="yellow"/>
              </w:rPr>
              <w:t xml:space="preserve">Mandatory with capability signalling when EN-DC is configured. </w:t>
            </w:r>
            <w:r w:rsidRPr="00ED4797">
              <w:rPr>
                <w:highlight w:val="green"/>
              </w:rPr>
              <w:t>Mandatory without capability signalling for NR SA.</w:t>
            </w:r>
          </w:p>
        </w:tc>
      </w:tr>
      <w:tr w:rsidR="006D277D" w:rsidRPr="000E3724" w14:paraId="26D91AF4" w14:textId="77777777" w:rsidTr="003D3836">
        <w:tc>
          <w:tcPr>
            <w:tcW w:w="1534" w:type="dxa"/>
            <w:vMerge/>
          </w:tcPr>
          <w:p w14:paraId="313DE626" w14:textId="77777777" w:rsidR="006D277D" w:rsidRPr="000E3724" w:rsidRDefault="006D277D" w:rsidP="00086E2C">
            <w:pPr>
              <w:pStyle w:val="TAL"/>
            </w:pPr>
          </w:p>
        </w:tc>
        <w:tc>
          <w:tcPr>
            <w:tcW w:w="935" w:type="dxa"/>
          </w:tcPr>
          <w:p w14:paraId="2EB3111A" w14:textId="77777777" w:rsidR="006D277D" w:rsidRPr="000E3724" w:rsidRDefault="006D277D" w:rsidP="00086E2C">
            <w:pPr>
              <w:pStyle w:val="TAL"/>
            </w:pPr>
            <w:r w:rsidRPr="000E3724">
              <w:t>4-2</w:t>
            </w:r>
          </w:p>
        </w:tc>
        <w:tc>
          <w:tcPr>
            <w:tcW w:w="2089" w:type="dxa"/>
          </w:tcPr>
          <w:p w14:paraId="26A3EF5C" w14:textId="77777777" w:rsidR="006D277D" w:rsidRPr="000E3724" w:rsidRDefault="006D277D" w:rsidP="00086E2C">
            <w:pPr>
              <w:pStyle w:val="TAL"/>
            </w:pPr>
            <w:r w:rsidRPr="000E3724">
              <w:t>Inter-NR measurement and reports while in LTE connected</w:t>
            </w:r>
          </w:p>
        </w:tc>
        <w:tc>
          <w:tcPr>
            <w:tcW w:w="3221" w:type="dxa"/>
          </w:tcPr>
          <w:p w14:paraId="7A2258E3" w14:textId="77777777" w:rsidR="006D277D" w:rsidRPr="000E3724" w:rsidRDefault="006D277D" w:rsidP="00086E2C">
            <w:pPr>
              <w:pStyle w:val="TAL"/>
            </w:pPr>
            <w:r w:rsidRPr="000E3724">
              <w:t>1) NR measurement and reports while in LTE connected</w:t>
            </w:r>
          </w:p>
          <w:p w14:paraId="12B8ECB6" w14:textId="77777777" w:rsidR="006D277D" w:rsidRPr="000E3724" w:rsidRDefault="006D277D" w:rsidP="00086E2C">
            <w:pPr>
              <w:pStyle w:val="TAL"/>
            </w:pPr>
            <w:r w:rsidRPr="000E3724">
              <w:t>2) Event B1-based measurement and reports while in LTE connected</w:t>
            </w:r>
          </w:p>
        </w:tc>
        <w:tc>
          <w:tcPr>
            <w:tcW w:w="1387" w:type="dxa"/>
          </w:tcPr>
          <w:p w14:paraId="5B5DB97D" w14:textId="77777777" w:rsidR="006D277D" w:rsidRPr="000E3724" w:rsidRDefault="006D277D" w:rsidP="00086E2C">
            <w:pPr>
              <w:pStyle w:val="TAL"/>
            </w:pPr>
          </w:p>
        </w:tc>
        <w:tc>
          <w:tcPr>
            <w:tcW w:w="2448" w:type="dxa"/>
          </w:tcPr>
          <w:p w14:paraId="35A1D32B" w14:textId="77777777" w:rsidR="006D277D" w:rsidRPr="000E3724" w:rsidRDefault="006D277D" w:rsidP="00086E2C">
            <w:pPr>
              <w:pStyle w:val="TAL"/>
            </w:pPr>
            <w:r w:rsidRPr="000E3724">
              <w:t>n/a</w:t>
            </w:r>
          </w:p>
        </w:tc>
        <w:tc>
          <w:tcPr>
            <w:tcW w:w="2988" w:type="dxa"/>
          </w:tcPr>
          <w:p w14:paraId="1C2EDB89" w14:textId="77777777" w:rsidR="006D277D" w:rsidRPr="000E3724" w:rsidRDefault="006D277D" w:rsidP="00086E2C">
            <w:pPr>
              <w:pStyle w:val="TAL"/>
            </w:pPr>
            <w:r w:rsidRPr="000E3724">
              <w:t>n/a</w:t>
            </w:r>
          </w:p>
        </w:tc>
        <w:tc>
          <w:tcPr>
            <w:tcW w:w="1416" w:type="dxa"/>
          </w:tcPr>
          <w:p w14:paraId="4CA8D21D" w14:textId="77777777" w:rsidR="006D277D" w:rsidRPr="000E3724" w:rsidRDefault="006D277D" w:rsidP="00086E2C">
            <w:pPr>
              <w:pStyle w:val="TAL"/>
            </w:pPr>
            <w:r w:rsidRPr="000E3724">
              <w:t>n/a</w:t>
            </w:r>
          </w:p>
        </w:tc>
        <w:tc>
          <w:tcPr>
            <w:tcW w:w="1416" w:type="dxa"/>
          </w:tcPr>
          <w:p w14:paraId="039176FC" w14:textId="77777777" w:rsidR="006D277D" w:rsidRPr="000E3724" w:rsidRDefault="006D277D" w:rsidP="00086E2C">
            <w:pPr>
              <w:pStyle w:val="TAL"/>
            </w:pPr>
            <w:r w:rsidRPr="000E3724">
              <w:t>n/a</w:t>
            </w:r>
          </w:p>
        </w:tc>
        <w:tc>
          <w:tcPr>
            <w:tcW w:w="1466" w:type="dxa"/>
          </w:tcPr>
          <w:p w14:paraId="7E8E49DB" w14:textId="77777777" w:rsidR="006D277D" w:rsidRPr="000E3724" w:rsidRDefault="006D277D" w:rsidP="00086E2C">
            <w:pPr>
              <w:pStyle w:val="TAL"/>
            </w:pPr>
          </w:p>
        </w:tc>
        <w:tc>
          <w:tcPr>
            <w:tcW w:w="2346" w:type="dxa"/>
          </w:tcPr>
          <w:p w14:paraId="33B44C1F" w14:textId="77777777" w:rsidR="006D277D" w:rsidRPr="00086E2C" w:rsidRDefault="006D277D" w:rsidP="00086E2C">
            <w:pPr>
              <w:pStyle w:val="TAL"/>
              <w:rPr>
                <w:highlight w:val="yellow"/>
              </w:rPr>
            </w:pPr>
            <w:r w:rsidRPr="00086E2C">
              <w:rPr>
                <w:highlight w:val="yellow"/>
              </w:rPr>
              <w:t>Mandatory without capability signalling</w:t>
            </w:r>
          </w:p>
        </w:tc>
      </w:tr>
      <w:tr w:rsidR="006D277D" w:rsidRPr="000E3724" w14:paraId="6EBAA4C8" w14:textId="77777777" w:rsidTr="003D3836">
        <w:tc>
          <w:tcPr>
            <w:tcW w:w="1534" w:type="dxa"/>
            <w:vMerge/>
          </w:tcPr>
          <w:p w14:paraId="71EBC660" w14:textId="77777777" w:rsidR="006D277D" w:rsidRPr="000E3724" w:rsidRDefault="006D277D" w:rsidP="00086E2C">
            <w:pPr>
              <w:pStyle w:val="TAL"/>
            </w:pPr>
          </w:p>
        </w:tc>
        <w:tc>
          <w:tcPr>
            <w:tcW w:w="935" w:type="dxa"/>
          </w:tcPr>
          <w:p w14:paraId="7D263281" w14:textId="77777777" w:rsidR="006D277D" w:rsidRPr="000E3724" w:rsidRDefault="006D277D" w:rsidP="00086E2C">
            <w:pPr>
              <w:pStyle w:val="TAL"/>
            </w:pPr>
            <w:r w:rsidRPr="000E3724">
              <w:t>4-3</w:t>
            </w:r>
          </w:p>
        </w:tc>
        <w:tc>
          <w:tcPr>
            <w:tcW w:w="2089" w:type="dxa"/>
          </w:tcPr>
          <w:p w14:paraId="3D6C72C7" w14:textId="77777777" w:rsidR="006D277D" w:rsidRPr="000E3724" w:rsidRDefault="006D277D" w:rsidP="00086E2C">
            <w:pPr>
              <w:pStyle w:val="TAL"/>
            </w:pPr>
            <w:r w:rsidRPr="000E3724">
              <w:t>SFTD measurements</w:t>
            </w:r>
          </w:p>
        </w:tc>
        <w:tc>
          <w:tcPr>
            <w:tcW w:w="3221" w:type="dxa"/>
          </w:tcPr>
          <w:p w14:paraId="047C1623" w14:textId="77777777" w:rsidR="006D277D" w:rsidRPr="000E3724" w:rsidRDefault="006D277D" w:rsidP="00086E2C">
            <w:pPr>
              <w:pStyle w:val="TAL"/>
            </w:pPr>
            <w:r w:rsidRPr="000E3724">
              <w:t>1) SFTD measurements between PCell and PSCell</w:t>
            </w:r>
          </w:p>
          <w:p w14:paraId="2769E806" w14:textId="77777777" w:rsidR="006D277D" w:rsidRPr="000E3724" w:rsidRDefault="006D277D" w:rsidP="00086E2C">
            <w:pPr>
              <w:pStyle w:val="TAL"/>
            </w:pPr>
            <w:r w:rsidRPr="000E3724">
              <w:t>2) SFTD measurements between PCell and NR Cell</w:t>
            </w:r>
          </w:p>
        </w:tc>
        <w:tc>
          <w:tcPr>
            <w:tcW w:w="1387" w:type="dxa"/>
          </w:tcPr>
          <w:p w14:paraId="24F70792" w14:textId="77777777" w:rsidR="006D277D" w:rsidRPr="000E3724" w:rsidRDefault="006D277D" w:rsidP="00086E2C">
            <w:pPr>
              <w:pStyle w:val="TAL"/>
            </w:pPr>
          </w:p>
        </w:tc>
        <w:tc>
          <w:tcPr>
            <w:tcW w:w="2448" w:type="dxa"/>
          </w:tcPr>
          <w:p w14:paraId="33EA3A44" w14:textId="77777777" w:rsidR="006D277D" w:rsidRPr="000E3724" w:rsidRDefault="006D277D" w:rsidP="00086E2C">
            <w:pPr>
              <w:pStyle w:val="TAL"/>
            </w:pPr>
            <w:r w:rsidRPr="000E3724">
              <w:t xml:space="preserve">1) </w:t>
            </w:r>
            <w:r w:rsidRPr="000E3724">
              <w:rPr>
                <w:i/>
              </w:rPr>
              <w:t>sftd-MeasPSCell</w:t>
            </w:r>
          </w:p>
          <w:p w14:paraId="3BCA0E75" w14:textId="77777777" w:rsidR="006D277D" w:rsidRPr="000E3724" w:rsidRDefault="006D277D" w:rsidP="00086E2C">
            <w:pPr>
              <w:pStyle w:val="TAL"/>
            </w:pPr>
            <w:r w:rsidRPr="000E3724">
              <w:t xml:space="preserve">2) </w:t>
            </w:r>
            <w:r w:rsidRPr="000E3724">
              <w:rPr>
                <w:i/>
              </w:rPr>
              <w:t>sftd-MeasNR-Cell</w:t>
            </w:r>
          </w:p>
        </w:tc>
        <w:tc>
          <w:tcPr>
            <w:tcW w:w="2988" w:type="dxa"/>
          </w:tcPr>
          <w:p w14:paraId="51996A7B" w14:textId="77777777" w:rsidR="006D277D" w:rsidRPr="000E3724" w:rsidRDefault="006D277D" w:rsidP="00086E2C">
            <w:pPr>
              <w:pStyle w:val="TAL"/>
              <w:rPr>
                <w:i/>
              </w:rPr>
            </w:pPr>
            <w:r w:rsidRPr="000E3724">
              <w:rPr>
                <w:i/>
              </w:rPr>
              <w:t>MeasAndMobParametersMRDC-XDD-Diff</w:t>
            </w:r>
          </w:p>
        </w:tc>
        <w:tc>
          <w:tcPr>
            <w:tcW w:w="1416" w:type="dxa"/>
          </w:tcPr>
          <w:p w14:paraId="0596D192" w14:textId="77777777" w:rsidR="006D277D" w:rsidRPr="000E3724" w:rsidRDefault="006D277D" w:rsidP="00086E2C">
            <w:pPr>
              <w:pStyle w:val="TAL"/>
            </w:pPr>
            <w:r w:rsidRPr="000E3724">
              <w:t>Yes</w:t>
            </w:r>
          </w:p>
        </w:tc>
        <w:tc>
          <w:tcPr>
            <w:tcW w:w="1416" w:type="dxa"/>
          </w:tcPr>
          <w:p w14:paraId="05F27C33" w14:textId="77777777" w:rsidR="006D277D" w:rsidRPr="000E3724" w:rsidRDefault="006D277D" w:rsidP="00086E2C">
            <w:pPr>
              <w:pStyle w:val="TAL"/>
            </w:pPr>
            <w:r w:rsidRPr="000E3724">
              <w:t>No</w:t>
            </w:r>
          </w:p>
        </w:tc>
        <w:tc>
          <w:tcPr>
            <w:tcW w:w="1466" w:type="dxa"/>
          </w:tcPr>
          <w:p w14:paraId="42935FCF" w14:textId="77777777" w:rsidR="006D277D" w:rsidRPr="000E3724" w:rsidRDefault="006D277D" w:rsidP="00086E2C">
            <w:pPr>
              <w:pStyle w:val="TAL"/>
            </w:pPr>
          </w:p>
        </w:tc>
        <w:tc>
          <w:tcPr>
            <w:tcW w:w="2346" w:type="dxa"/>
          </w:tcPr>
          <w:p w14:paraId="2ACF5347" w14:textId="77777777" w:rsidR="006D277D" w:rsidRPr="000E3724" w:rsidRDefault="006D277D" w:rsidP="00086E2C">
            <w:pPr>
              <w:pStyle w:val="TAL"/>
            </w:pPr>
            <w:r w:rsidRPr="000E3724">
              <w:t>Optional with capability signalling</w:t>
            </w:r>
          </w:p>
        </w:tc>
      </w:tr>
      <w:tr w:rsidR="006D277D" w:rsidRPr="000E3724" w14:paraId="307278A9" w14:textId="77777777" w:rsidTr="003D3836">
        <w:tc>
          <w:tcPr>
            <w:tcW w:w="1534" w:type="dxa"/>
            <w:vMerge/>
          </w:tcPr>
          <w:p w14:paraId="09506C45" w14:textId="77777777" w:rsidR="006D277D" w:rsidRPr="000E3724" w:rsidRDefault="006D277D" w:rsidP="00086E2C">
            <w:pPr>
              <w:pStyle w:val="TAL"/>
            </w:pPr>
          </w:p>
        </w:tc>
        <w:tc>
          <w:tcPr>
            <w:tcW w:w="935" w:type="dxa"/>
          </w:tcPr>
          <w:p w14:paraId="6D563DD9" w14:textId="77777777" w:rsidR="006D277D" w:rsidRPr="000E3724" w:rsidRDefault="006D277D" w:rsidP="00086E2C">
            <w:pPr>
              <w:pStyle w:val="TAL"/>
            </w:pPr>
            <w:r w:rsidRPr="000E3724">
              <w:t>4-4</w:t>
            </w:r>
          </w:p>
        </w:tc>
        <w:tc>
          <w:tcPr>
            <w:tcW w:w="2089" w:type="dxa"/>
          </w:tcPr>
          <w:p w14:paraId="208FA32C" w14:textId="77777777" w:rsidR="006D277D" w:rsidRPr="000E3724" w:rsidRDefault="006D277D" w:rsidP="00086E2C">
            <w:pPr>
              <w:pStyle w:val="TAL"/>
            </w:pPr>
            <w:r w:rsidRPr="000E3724">
              <w:t>Measurement gaps</w:t>
            </w:r>
          </w:p>
        </w:tc>
        <w:tc>
          <w:tcPr>
            <w:tcW w:w="3221" w:type="dxa"/>
          </w:tcPr>
          <w:p w14:paraId="417393D8" w14:textId="77777777" w:rsidR="006D277D" w:rsidRPr="000E3724" w:rsidRDefault="006D277D" w:rsidP="00086E2C">
            <w:pPr>
              <w:pStyle w:val="TAL"/>
            </w:pPr>
            <w:r w:rsidRPr="000E3724">
              <w:t>Additional measurement gap configurations</w:t>
            </w:r>
          </w:p>
        </w:tc>
        <w:tc>
          <w:tcPr>
            <w:tcW w:w="1387" w:type="dxa"/>
          </w:tcPr>
          <w:p w14:paraId="09FB9C8A" w14:textId="77777777" w:rsidR="006D277D" w:rsidRPr="000E3724" w:rsidRDefault="006D277D" w:rsidP="00086E2C">
            <w:pPr>
              <w:pStyle w:val="TAL"/>
            </w:pPr>
          </w:p>
        </w:tc>
        <w:tc>
          <w:tcPr>
            <w:tcW w:w="2448" w:type="dxa"/>
          </w:tcPr>
          <w:p w14:paraId="14B11029" w14:textId="77777777" w:rsidR="006D277D" w:rsidRPr="000E3724" w:rsidRDefault="006D277D" w:rsidP="00086E2C">
            <w:pPr>
              <w:pStyle w:val="TAL"/>
              <w:rPr>
                <w:i/>
              </w:rPr>
            </w:pPr>
            <w:r w:rsidRPr="000E3724">
              <w:rPr>
                <w:i/>
              </w:rPr>
              <w:t>supportedGapPattern</w:t>
            </w:r>
          </w:p>
        </w:tc>
        <w:tc>
          <w:tcPr>
            <w:tcW w:w="2988" w:type="dxa"/>
          </w:tcPr>
          <w:p w14:paraId="67C5A6F2" w14:textId="77777777" w:rsidR="006D277D" w:rsidRPr="000E3724" w:rsidRDefault="006D277D" w:rsidP="00086E2C">
            <w:pPr>
              <w:pStyle w:val="TAL"/>
              <w:rPr>
                <w:i/>
              </w:rPr>
            </w:pPr>
            <w:r w:rsidRPr="000E3724">
              <w:rPr>
                <w:i/>
              </w:rPr>
              <w:t>MeasAndMobParametersCommon</w:t>
            </w:r>
          </w:p>
        </w:tc>
        <w:tc>
          <w:tcPr>
            <w:tcW w:w="1416" w:type="dxa"/>
          </w:tcPr>
          <w:p w14:paraId="24A278A5" w14:textId="77777777" w:rsidR="006D277D" w:rsidRPr="000E3724" w:rsidRDefault="006D277D" w:rsidP="00086E2C">
            <w:pPr>
              <w:pStyle w:val="TAL"/>
            </w:pPr>
            <w:r w:rsidRPr="000E3724">
              <w:t>No</w:t>
            </w:r>
          </w:p>
        </w:tc>
        <w:tc>
          <w:tcPr>
            <w:tcW w:w="1416" w:type="dxa"/>
          </w:tcPr>
          <w:p w14:paraId="07FB068B" w14:textId="77777777" w:rsidR="006D277D" w:rsidRPr="000E3724" w:rsidRDefault="006D277D" w:rsidP="00086E2C">
            <w:pPr>
              <w:pStyle w:val="TAL"/>
            </w:pPr>
            <w:r w:rsidRPr="000E3724">
              <w:t>No</w:t>
            </w:r>
          </w:p>
        </w:tc>
        <w:tc>
          <w:tcPr>
            <w:tcW w:w="1466" w:type="dxa"/>
          </w:tcPr>
          <w:p w14:paraId="4436C99A" w14:textId="77777777" w:rsidR="006D277D" w:rsidRPr="000E3724" w:rsidRDefault="006D277D" w:rsidP="00086E2C">
            <w:pPr>
              <w:pStyle w:val="TAL"/>
            </w:pPr>
          </w:p>
        </w:tc>
        <w:tc>
          <w:tcPr>
            <w:tcW w:w="2346" w:type="dxa"/>
          </w:tcPr>
          <w:p w14:paraId="04E10140" w14:textId="77777777" w:rsidR="006D277D" w:rsidRPr="000E3724" w:rsidRDefault="006D277D" w:rsidP="00086E2C">
            <w:pPr>
              <w:pStyle w:val="TAL"/>
            </w:pPr>
            <w:r w:rsidRPr="000E3724">
              <w:t xml:space="preserve">Optional with capability signalling and candidate value set is: </w:t>
            </w:r>
          </w:p>
          <w:p w14:paraId="46F9A1BB" w14:textId="77777777" w:rsidR="006D277D" w:rsidRPr="000E3724" w:rsidRDefault="006D277D" w:rsidP="00086E2C">
            <w:pPr>
              <w:pStyle w:val="TAL"/>
            </w:pPr>
          </w:p>
          <w:p w14:paraId="71BE6696" w14:textId="77777777" w:rsidR="006D277D" w:rsidRPr="000E3724" w:rsidRDefault="006D277D" w:rsidP="00086E2C">
            <w:pPr>
              <w:pStyle w:val="TAL"/>
            </w:pPr>
            <w:r w:rsidRPr="000E3724">
              <w:t>BIT STRING (SIZE (22))</w:t>
            </w:r>
          </w:p>
        </w:tc>
      </w:tr>
      <w:tr w:rsidR="006D277D" w:rsidRPr="000E3724" w14:paraId="778D8A3A" w14:textId="77777777" w:rsidTr="003D3836">
        <w:tc>
          <w:tcPr>
            <w:tcW w:w="1534" w:type="dxa"/>
            <w:vMerge/>
          </w:tcPr>
          <w:p w14:paraId="328BC216" w14:textId="77777777" w:rsidR="006D277D" w:rsidRPr="000E3724" w:rsidRDefault="006D277D" w:rsidP="00086E2C">
            <w:pPr>
              <w:pStyle w:val="TAL"/>
            </w:pPr>
          </w:p>
        </w:tc>
        <w:tc>
          <w:tcPr>
            <w:tcW w:w="935" w:type="dxa"/>
          </w:tcPr>
          <w:p w14:paraId="36A1A5E7" w14:textId="77777777" w:rsidR="006D277D" w:rsidRPr="000E3724" w:rsidRDefault="006D277D" w:rsidP="00086E2C">
            <w:pPr>
              <w:pStyle w:val="TAL"/>
            </w:pPr>
            <w:r w:rsidRPr="000E3724">
              <w:t>4-5</w:t>
            </w:r>
          </w:p>
        </w:tc>
        <w:tc>
          <w:tcPr>
            <w:tcW w:w="2089" w:type="dxa"/>
          </w:tcPr>
          <w:p w14:paraId="72665593" w14:textId="77777777" w:rsidR="006D277D" w:rsidRPr="000E3724" w:rsidRDefault="006D277D" w:rsidP="00086E2C">
            <w:pPr>
              <w:pStyle w:val="TAL"/>
            </w:pPr>
            <w:r w:rsidRPr="000E3724">
              <w:t>ANR</w:t>
            </w:r>
          </w:p>
        </w:tc>
        <w:tc>
          <w:tcPr>
            <w:tcW w:w="3221" w:type="dxa"/>
          </w:tcPr>
          <w:p w14:paraId="5AEDCD41" w14:textId="77777777" w:rsidR="006D277D" w:rsidRPr="000E3724" w:rsidRDefault="006D277D" w:rsidP="00086E2C">
            <w:pPr>
              <w:pStyle w:val="TAL"/>
            </w:pPr>
            <w:r w:rsidRPr="000E3724">
              <w:t>1) CGI reporting of EUTRA cell when EN-DC is not configured</w:t>
            </w:r>
          </w:p>
          <w:p w14:paraId="6FE82355" w14:textId="77777777" w:rsidR="006D277D" w:rsidRPr="000E3724" w:rsidRDefault="006D277D" w:rsidP="00086E2C">
            <w:pPr>
              <w:pStyle w:val="TAL"/>
            </w:pPr>
            <w:r w:rsidRPr="000E3724">
              <w:t>2) CGI reporting of NR cell when EN-DC is not configured</w:t>
            </w:r>
          </w:p>
          <w:p w14:paraId="37A06339" w14:textId="77777777" w:rsidR="006D277D" w:rsidRPr="000E3724" w:rsidRDefault="006D277D" w:rsidP="00086E2C">
            <w:pPr>
              <w:pStyle w:val="TAL"/>
            </w:pPr>
            <w:r w:rsidRPr="000E3724">
              <w:t>3) CGI reporting of NR cell when EN-DC is configured</w:t>
            </w:r>
          </w:p>
        </w:tc>
        <w:tc>
          <w:tcPr>
            <w:tcW w:w="1387" w:type="dxa"/>
          </w:tcPr>
          <w:p w14:paraId="1F0B588D" w14:textId="77777777" w:rsidR="006D277D" w:rsidRPr="000E3724" w:rsidRDefault="006D277D" w:rsidP="00086E2C">
            <w:pPr>
              <w:pStyle w:val="TAL"/>
            </w:pPr>
          </w:p>
        </w:tc>
        <w:tc>
          <w:tcPr>
            <w:tcW w:w="2448" w:type="dxa"/>
          </w:tcPr>
          <w:p w14:paraId="1150E0B5" w14:textId="77777777" w:rsidR="006D277D" w:rsidRPr="000E3724" w:rsidRDefault="006D277D" w:rsidP="00086E2C">
            <w:pPr>
              <w:pStyle w:val="TAL"/>
            </w:pPr>
            <w:r w:rsidRPr="000E3724">
              <w:t xml:space="preserve">1) </w:t>
            </w:r>
            <w:r w:rsidRPr="000E3724">
              <w:rPr>
                <w:i/>
              </w:rPr>
              <w:t>eutra-CGI-Reporting</w:t>
            </w:r>
          </w:p>
          <w:p w14:paraId="66C93E2B" w14:textId="77777777" w:rsidR="006D277D" w:rsidRPr="000E3724" w:rsidRDefault="006D277D" w:rsidP="00086E2C">
            <w:pPr>
              <w:pStyle w:val="TAL"/>
            </w:pPr>
            <w:r w:rsidRPr="000E3724">
              <w:t xml:space="preserve">2) </w:t>
            </w:r>
            <w:r w:rsidRPr="000E3724">
              <w:rPr>
                <w:i/>
              </w:rPr>
              <w:t>nr-CGI-Reporting</w:t>
            </w:r>
          </w:p>
          <w:p w14:paraId="5162DD39" w14:textId="77777777" w:rsidR="006D277D" w:rsidRPr="000E3724" w:rsidRDefault="006D277D" w:rsidP="00086E2C">
            <w:pPr>
              <w:pStyle w:val="TAL"/>
            </w:pPr>
            <w:r w:rsidRPr="000E3724">
              <w:t xml:space="preserve">3) </w:t>
            </w:r>
            <w:r w:rsidRPr="000E3724">
              <w:rPr>
                <w:i/>
              </w:rPr>
              <w:t>nr-CGI-Reporting-ENDC</w:t>
            </w:r>
          </w:p>
        </w:tc>
        <w:tc>
          <w:tcPr>
            <w:tcW w:w="2988" w:type="dxa"/>
          </w:tcPr>
          <w:p w14:paraId="58CDB93C" w14:textId="77777777" w:rsidR="006D277D" w:rsidRPr="000E3724" w:rsidRDefault="006D277D" w:rsidP="00086E2C">
            <w:pPr>
              <w:pStyle w:val="TAL"/>
              <w:rPr>
                <w:i/>
              </w:rPr>
            </w:pPr>
            <w:r w:rsidRPr="000E3724">
              <w:rPr>
                <w:i/>
              </w:rPr>
              <w:t>MeasAndMobParametersCommon</w:t>
            </w:r>
          </w:p>
        </w:tc>
        <w:tc>
          <w:tcPr>
            <w:tcW w:w="1416" w:type="dxa"/>
          </w:tcPr>
          <w:p w14:paraId="6748115B" w14:textId="77777777" w:rsidR="006D277D" w:rsidRPr="000E3724" w:rsidRDefault="006D277D" w:rsidP="00086E2C">
            <w:pPr>
              <w:pStyle w:val="TAL"/>
            </w:pPr>
            <w:r w:rsidRPr="000E3724">
              <w:t>No</w:t>
            </w:r>
          </w:p>
        </w:tc>
        <w:tc>
          <w:tcPr>
            <w:tcW w:w="1416" w:type="dxa"/>
          </w:tcPr>
          <w:p w14:paraId="52CEB2BD" w14:textId="77777777" w:rsidR="006D277D" w:rsidRPr="000E3724" w:rsidRDefault="006D277D" w:rsidP="00086E2C">
            <w:pPr>
              <w:pStyle w:val="TAL"/>
            </w:pPr>
            <w:r w:rsidRPr="000E3724">
              <w:t>No</w:t>
            </w:r>
          </w:p>
        </w:tc>
        <w:tc>
          <w:tcPr>
            <w:tcW w:w="1466" w:type="dxa"/>
          </w:tcPr>
          <w:p w14:paraId="5EABDEF7" w14:textId="77777777" w:rsidR="006D277D" w:rsidRPr="000E3724" w:rsidRDefault="006D277D" w:rsidP="00086E2C">
            <w:pPr>
              <w:pStyle w:val="TAL"/>
            </w:pPr>
            <w:r w:rsidRPr="000E3724">
              <w:t>1) and 2) SA only</w:t>
            </w:r>
          </w:p>
          <w:p w14:paraId="02958F90" w14:textId="77777777" w:rsidR="006D277D" w:rsidRPr="000E3724" w:rsidRDefault="006D277D" w:rsidP="00086E2C">
            <w:pPr>
              <w:pStyle w:val="TAL"/>
            </w:pPr>
            <w:r w:rsidRPr="000E3724">
              <w:t>3) EN-DC only</w:t>
            </w:r>
          </w:p>
          <w:p w14:paraId="3EB13505" w14:textId="77777777" w:rsidR="006D277D" w:rsidRPr="000E3724" w:rsidRDefault="006D277D" w:rsidP="00086E2C">
            <w:pPr>
              <w:pStyle w:val="TAL"/>
            </w:pPr>
          </w:p>
          <w:p w14:paraId="2F4BD304" w14:textId="77777777" w:rsidR="006D277D" w:rsidRPr="000E3724" w:rsidRDefault="006D277D" w:rsidP="00086E2C">
            <w:pPr>
              <w:pStyle w:val="TAL"/>
            </w:pPr>
            <w:r w:rsidRPr="000E3724">
              <w:t>Autonomous gap is not supported when ANR (towards NR neighbour cells) configured by NR PCell in NR SA and when ANR (towards NR neighbouring cells) configured by NR PSCell in EN-DC.</w:t>
            </w:r>
          </w:p>
        </w:tc>
        <w:tc>
          <w:tcPr>
            <w:tcW w:w="2346" w:type="dxa"/>
          </w:tcPr>
          <w:p w14:paraId="0AEB14E7" w14:textId="77777777" w:rsidR="006D277D" w:rsidRPr="000E3724" w:rsidRDefault="006D277D" w:rsidP="00086E2C">
            <w:pPr>
              <w:pStyle w:val="TAL"/>
            </w:pPr>
            <w:r w:rsidRPr="00ED4797">
              <w:rPr>
                <w:highlight w:val="green"/>
              </w:rPr>
              <w:t>Mandatory with capability signalling</w:t>
            </w:r>
          </w:p>
        </w:tc>
      </w:tr>
      <w:tr w:rsidR="006D277D" w:rsidRPr="00086E2C" w14:paraId="50F19547" w14:textId="77777777" w:rsidTr="003D3836">
        <w:tc>
          <w:tcPr>
            <w:tcW w:w="1534" w:type="dxa"/>
            <w:vMerge/>
          </w:tcPr>
          <w:p w14:paraId="0BFCC8A3" w14:textId="77777777" w:rsidR="006D277D" w:rsidRPr="000E3724" w:rsidRDefault="006D277D" w:rsidP="00086E2C">
            <w:pPr>
              <w:pStyle w:val="TAL"/>
            </w:pPr>
          </w:p>
        </w:tc>
        <w:tc>
          <w:tcPr>
            <w:tcW w:w="935" w:type="dxa"/>
          </w:tcPr>
          <w:p w14:paraId="7BA9C88A" w14:textId="77777777" w:rsidR="006D277D" w:rsidRPr="000E3724" w:rsidRDefault="006D277D" w:rsidP="00086E2C">
            <w:pPr>
              <w:pStyle w:val="TAL"/>
            </w:pPr>
            <w:r w:rsidRPr="000E3724">
              <w:t>4-6</w:t>
            </w:r>
          </w:p>
        </w:tc>
        <w:tc>
          <w:tcPr>
            <w:tcW w:w="2089" w:type="dxa"/>
          </w:tcPr>
          <w:p w14:paraId="3B7F403B" w14:textId="77777777" w:rsidR="006D277D" w:rsidRPr="000E3724" w:rsidRDefault="006D277D" w:rsidP="00086E2C">
            <w:pPr>
              <w:pStyle w:val="TAL"/>
            </w:pPr>
            <w:r w:rsidRPr="000E3724">
              <w:t>LTE measurement and reporting while in NR connected</w:t>
            </w:r>
          </w:p>
        </w:tc>
        <w:tc>
          <w:tcPr>
            <w:tcW w:w="3221" w:type="dxa"/>
          </w:tcPr>
          <w:p w14:paraId="1BCFF911" w14:textId="77777777" w:rsidR="006D277D" w:rsidRPr="000E3724" w:rsidRDefault="006D277D" w:rsidP="00086E2C">
            <w:pPr>
              <w:pStyle w:val="TAL"/>
            </w:pPr>
            <w:r w:rsidRPr="000E3724">
              <w:t>1) Periodic measurement and reporting while NR connected.</w:t>
            </w:r>
          </w:p>
          <w:p w14:paraId="1492CEA8" w14:textId="77777777" w:rsidR="006D277D" w:rsidRPr="000E3724" w:rsidRDefault="006D277D" w:rsidP="00086E2C">
            <w:pPr>
              <w:pStyle w:val="TAL"/>
            </w:pPr>
            <w:r w:rsidRPr="000E3724">
              <w:t>2) Event B#N-based measurement and reporting while NR connected</w:t>
            </w:r>
          </w:p>
        </w:tc>
        <w:tc>
          <w:tcPr>
            <w:tcW w:w="1387" w:type="dxa"/>
          </w:tcPr>
          <w:p w14:paraId="5F0EAF76" w14:textId="77777777" w:rsidR="006D277D" w:rsidRPr="000E3724" w:rsidRDefault="006D277D" w:rsidP="00086E2C">
            <w:pPr>
              <w:pStyle w:val="TAL"/>
            </w:pPr>
          </w:p>
        </w:tc>
        <w:tc>
          <w:tcPr>
            <w:tcW w:w="2448" w:type="dxa"/>
          </w:tcPr>
          <w:p w14:paraId="516E370E" w14:textId="77777777" w:rsidR="006D277D" w:rsidRPr="000E3724" w:rsidRDefault="006D277D" w:rsidP="00086E2C">
            <w:pPr>
              <w:pStyle w:val="TAL"/>
            </w:pPr>
            <w:r w:rsidRPr="000E3724">
              <w:t xml:space="preserve">1) </w:t>
            </w:r>
            <w:r w:rsidRPr="000E3724">
              <w:rPr>
                <w:i/>
              </w:rPr>
              <w:t>periodicEUTRA-MeasAndReport</w:t>
            </w:r>
          </w:p>
          <w:p w14:paraId="0C42F13A" w14:textId="77777777" w:rsidR="006D277D" w:rsidRPr="000E3724" w:rsidRDefault="006D277D" w:rsidP="00086E2C">
            <w:pPr>
              <w:pStyle w:val="TAL"/>
            </w:pPr>
            <w:r w:rsidRPr="000E3724">
              <w:t xml:space="preserve">2) </w:t>
            </w:r>
            <w:r w:rsidRPr="000E3724">
              <w:rPr>
                <w:i/>
              </w:rPr>
              <w:t>eventB-MeasAndReport</w:t>
            </w:r>
          </w:p>
        </w:tc>
        <w:tc>
          <w:tcPr>
            <w:tcW w:w="2988" w:type="dxa"/>
          </w:tcPr>
          <w:p w14:paraId="7F2CE913" w14:textId="77777777" w:rsidR="006D277D" w:rsidRPr="000E3724" w:rsidRDefault="006D277D" w:rsidP="00086E2C">
            <w:pPr>
              <w:pStyle w:val="TAL"/>
              <w:rPr>
                <w:i/>
              </w:rPr>
            </w:pPr>
            <w:r w:rsidRPr="000E3724">
              <w:rPr>
                <w:i/>
              </w:rPr>
              <w:t>MeasAndMobParametersCommon</w:t>
            </w:r>
          </w:p>
        </w:tc>
        <w:tc>
          <w:tcPr>
            <w:tcW w:w="1416" w:type="dxa"/>
          </w:tcPr>
          <w:p w14:paraId="78F68824" w14:textId="77777777" w:rsidR="006D277D" w:rsidRPr="000E3724" w:rsidRDefault="006D277D" w:rsidP="00086E2C">
            <w:pPr>
              <w:pStyle w:val="TAL"/>
            </w:pPr>
            <w:r w:rsidRPr="000E3724">
              <w:t>No</w:t>
            </w:r>
          </w:p>
        </w:tc>
        <w:tc>
          <w:tcPr>
            <w:tcW w:w="1416" w:type="dxa"/>
          </w:tcPr>
          <w:p w14:paraId="24D1D23A" w14:textId="77777777" w:rsidR="006D277D" w:rsidRPr="000E3724" w:rsidRDefault="006D277D" w:rsidP="00086E2C">
            <w:pPr>
              <w:pStyle w:val="TAL"/>
            </w:pPr>
            <w:r w:rsidRPr="000E3724">
              <w:t>No</w:t>
            </w:r>
          </w:p>
        </w:tc>
        <w:tc>
          <w:tcPr>
            <w:tcW w:w="1466" w:type="dxa"/>
          </w:tcPr>
          <w:p w14:paraId="207ACC5F" w14:textId="77777777" w:rsidR="006D277D" w:rsidRPr="000E3724" w:rsidRDefault="006D277D" w:rsidP="00086E2C">
            <w:pPr>
              <w:pStyle w:val="TAL"/>
            </w:pPr>
          </w:p>
        </w:tc>
        <w:tc>
          <w:tcPr>
            <w:tcW w:w="2346" w:type="dxa"/>
          </w:tcPr>
          <w:p w14:paraId="21FF0F10" w14:textId="77777777" w:rsidR="006D277D" w:rsidRPr="00086E2C" w:rsidRDefault="006D277D" w:rsidP="00086E2C">
            <w:pPr>
              <w:pStyle w:val="TAL"/>
              <w:rPr>
                <w:highlight w:val="yellow"/>
              </w:rPr>
            </w:pPr>
            <w:r w:rsidRPr="00086E2C">
              <w:rPr>
                <w:highlight w:val="yellow"/>
              </w:rPr>
              <w:t>Mandatory with capability signalling if the UE supports LTE</w:t>
            </w:r>
          </w:p>
        </w:tc>
      </w:tr>
      <w:tr w:rsidR="006D277D" w:rsidRPr="000E3724" w14:paraId="7492AFCC" w14:textId="77777777" w:rsidTr="003D3836">
        <w:tc>
          <w:tcPr>
            <w:tcW w:w="1534" w:type="dxa"/>
            <w:vMerge w:val="restart"/>
          </w:tcPr>
          <w:p w14:paraId="5EF8B509" w14:textId="77777777" w:rsidR="006D277D" w:rsidRPr="000E3724" w:rsidRDefault="006D277D" w:rsidP="00086E2C">
            <w:pPr>
              <w:pStyle w:val="TAL"/>
            </w:pPr>
            <w:r w:rsidRPr="000E3724">
              <w:t>5. SDAP</w:t>
            </w:r>
          </w:p>
        </w:tc>
        <w:tc>
          <w:tcPr>
            <w:tcW w:w="935" w:type="dxa"/>
          </w:tcPr>
          <w:p w14:paraId="0645F7DC" w14:textId="77777777" w:rsidR="006D277D" w:rsidRPr="000E3724" w:rsidRDefault="006D277D" w:rsidP="00086E2C">
            <w:pPr>
              <w:pStyle w:val="TAL"/>
            </w:pPr>
            <w:r w:rsidRPr="000E3724">
              <w:t>5-1</w:t>
            </w:r>
          </w:p>
        </w:tc>
        <w:tc>
          <w:tcPr>
            <w:tcW w:w="2089" w:type="dxa"/>
          </w:tcPr>
          <w:p w14:paraId="45426161" w14:textId="77777777" w:rsidR="006D277D" w:rsidRPr="000E3724" w:rsidRDefault="006D277D" w:rsidP="00086E2C">
            <w:pPr>
              <w:pStyle w:val="TAL"/>
            </w:pPr>
            <w:r w:rsidRPr="000E3724">
              <w:t>QoS</w:t>
            </w:r>
          </w:p>
        </w:tc>
        <w:tc>
          <w:tcPr>
            <w:tcW w:w="3221" w:type="dxa"/>
          </w:tcPr>
          <w:p w14:paraId="1E9E9165" w14:textId="77777777" w:rsidR="006D277D" w:rsidRPr="000E3724" w:rsidRDefault="006D277D" w:rsidP="00086E2C">
            <w:pPr>
              <w:pStyle w:val="TAL"/>
            </w:pPr>
            <w:r w:rsidRPr="000E3724">
              <w:t>1) Flow-based QoS</w:t>
            </w:r>
          </w:p>
          <w:p w14:paraId="443C8A49" w14:textId="77777777" w:rsidR="006D277D" w:rsidRPr="000E3724" w:rsidRDefault="006D277D" w:rsidP="00086E2C">
            <w:pPr>
              <w:pStyle w:val="TAL"/>
            </w:pPr>
            <w:r w:rsidRPr="000E3724">
              <w:t>2) Multiple flows to 1 DRB mapping</w:t>
            </w:r>
          </w:p>
          <w:p w14:paraId="6191EE01" w14:textId="77777777" w:rsidR="006D277D" w:rsidRPr="000E3724" w:rsidRDefault="006D277D" w:rsidP="00086E2C">
            <w:pPr>
              <w:pStyle w:val="TAL"/>
            </w:pPr>
            <w:r w:rsidRPr="000E3724">
              <w:t>3) AS reflective QoS</w:t>
            </w:r>
          </w:p>
        </w:tc>
        <w:tc>
          <w:tcPr>
            <w:tcW w:w="1387" w:type="dxa"/>
          </w:tcPr>
          <w:p w14:paraId="36649440" w14:textId="77777777" w:rsidR="006D277D" w:rsidRPr="000E3724" w:rsidRDefault="006D277D" w:rsidP="00086E2C">
            <w:pPr>
              <w:pStyle w:val="TAL"/>
            </w:pPr>
          </w:p>
        </w:tc>
        <w:tc>
          <w:tcPr>
            <w:tcW w:w="2448" w:type="dxa"/>
          </w:tcPr>
          <w:p w14:paraId="4B9826B4" w14:textId="77777777" w:rsidR="006D277D" w:rsidRPr="000E3724" w:rsidRDefault="006D277D" w:rsidP="00086E2C">
            <w:pPr>
              <w:pStyle w:val="TAL"/>
            </w:pPr>
            <w:r w:rsidRPr="000E3724">
              <w:t xml:space="preserve">3) </w:t>
            </w:r>
            <w:r w:rsidRPr="000E3724">
              <w:rPr>
                <w:i/>
              </w:rPr>
              <w:t>as-ReflectiveQoS</w:t>
            </w:r>
          </w:p>
        </w:tc>
        <w:tc>
          <w:tcPr>
            <w:tcW w:w="2988" w:type="dxa"/>
          </w:tcPr>
          <w:p w14:paraId="27119DDC" w14:textId="77777777" w:rsidR="006D277D" w:rsidRPr="000E3724" w:rsidRDefault="006D277D" w:rsidP="00086E2C">
            <w:pPr>
              <w:pStyle w:val="TAL"/>
              <w:rPr>
                <w:i/>
              </w:rPr>
            </w:pPr>
            <w:r w:rsidRPr="000E3724">
              <w:rPr>
                <w:i/>
              </w:rPr>
              <w:t>SDAP-Parameters</w:t>
            </w:r>
          </w:p>
        </w:tc>
        <w:tc>
          <w:tcPr>
            <w:tcW w:w="1416" w:type="dxa"/>
          </w:tcPr>
          <w:p w14:paraId="69E1CBEC" w14:textId="77777777" w:rsidR="006D277D" w:rsidRPr="000E3724" w:rsidRDefault="006D277D" w:rsidP="00086E2C">
            <w:pPr>
              <w:pStyle w:val="TAL"/>
            </w:pPr>
            <w:r w:rsidRPr="000E3724">
              <w:t>No</w:t>
            </w:r>
          </w:p>
        </w:tc>
        <w:tc>
          <w:tcPr>
            <w:tcW w:w="1416" w:type="dxa"/>
          </w:tcPr>
          <w:p w14:paraId="1659161F" w14:textId="77777777" w:rsidR="006D277D" w:rsidRPr="000E3724" w:rsidRDefault="006D277D" w:rsidP="00086E2C">
            <w:pPr>
              <w:pStyle w:val="TAL"/>
            </w:pPr>
            <w:r w:rsidRPr="000E3724">
              <w:t>No</w:t>
            </w:r>
          </w:p>
        </w:tc>
        <w:tc>
          <w:tcPr>
            <w:tcW w:w="1466" w:type="dxa"/>
          </w:tcPr>
          <w:p w14:paraId="72B260A0" w14:textId="77777777" w:rsidR="006D277D" w:rsidRPr="000E3724" w:rsidRDefault="006D277D" w:rsidP="00086E2C">
            <w:pPr>
              <w:pStyle w:val="TAL"/>
            </w:pPr>
            <w:r w:rsidRPr="000E3724">
              <w:t>SA only</w:t>
            </w:r>
          </w:p>
        </w:tc>
        <w:tc>
          <w:tcPr>
            <w:tcW w:w="2346" w:type="dxa"/>
          </w:tcPr>
          <w:p w14:paraId="4031D143" w14:textId="77777777" w:rsidR="006D277D" w:rsidRPr="000E3724" w:rsidRDefault="006D277D" w:rsidP="00086E2C">
            <w:pPr>
              <w:pStyle w:val="TAL"/>
            </w:pPr>
            <w:r w:rsidRPr="00A53291">
              <w:rPr>
                <w:highlight w:val="green"/>
              </w:rPr>
              <w:t>1), 2) Mandatory without capability signalling</w:t>
            </w:r>
          </w:p>
          <w:p w14:paraId="5235C9FC" w14:textId="77777777" w:rsidR="006D277D" w:rsidRPr="000E3724" w:rsidRDefault="006D277D" w:rsidP="00086E2C">
            <w:pPr>
              <w:pStyle w:val="TAL"/>
            </w:pPr>
            <w:r w:rsidRPr="000E3724">
              <w:t>3) Optional with capability signalling</w:t>
            </w:r>
          </w:p>
        </w:tc>
      </w:tr>
      <w:tr w:rsidR="006D277D" w:rsidRPr="000E3724" w14:paraId="2E08B178" w14:textId="77777777" w:rsidTr="003D3836">
        <w:tc>
          <w:tcPr>
            <w:tcW w:w="1534" w:type="dxa"/>
            <w:vMerge/>
          </w:tcPr>
          <w:p w14:paraId="3A6F0A7D" w14:textId="77777777" w:rsidR="006D277D" w:rsidRPr="000E3724" w:rsidRDefault="006D277D" w:rsidP="00086E2C">
            <w:pPr>
              <w:pStyle w:val="TAL"/>
            </w:pPr>
          </w:p>
        </w:tc>
        <w:tc>
          <w:tcPr>
            <w:tcW w:w="935" w:type="dxa"/>
          </w:tcPr>
          <w:p w14:paraId="50F22E1B" w14:textId="77777777" w:rsidR="006D277D" w:rsidRPr="000E3724" w:rsidRDefault="006D277D" w:rsidP="00086E2C">
            <w:pPr>
              <w:pStyle w:val="TAL"/>
            </w:pPr>
            <w:r w:rsidRPr="000E3724">
              <w:t>5-2</w:t>
            </w:r>
          </w:p>
        </w:tc>
        <w:tc>
          <w:tcPr>
            <w:tcW w:w="2089" w:type="dxa"/>
          </w:tcPr>
          <w:p w14:paraId="75DFB3B2" w14:textId="77777777" w:rsidR="006D277D" w:rsidRPr="000E3724" w:rsidRDefault="006D277D" w:rsidP="00086E2C">
            <w:pPr>
              <w:pStyle w:val="TAL"/>
            </w:pPr>
            <w:r w:rsidRPr="000E3724">
              <w:t>HD format</w:t>
            </w:r>
          </w:p>
        </w:tc>
        <w:tc>
          <w:tcPr>
            <w:tcW w:w="3221" w:type="dxa"/>
          </w:tcPr>
          <w:p w14:paraId="21FDB777" w14:textId="77777777" w:rsidR="006D277D" w:rsidRPr="000E3724" w:rsidRDefault="006D277D" w:rsidP="00086E2C">
            <w:pPr>
              <w:pStyle w:val="TAL"/>
            </w:pPr>
            <w:r w:rsidRPr="000E3724">
              <w:t>1) DL SDAP HD</w:t>
            </w:r>
          </w:p>
          <w:p w14:paraId="1D741731" w14:textId="77777777" w:rsidR="006D277D" w:rsidRPr="000E3724" w:rsidRDefault="006D277D" w:rsidP="00086E2C">
            <w:pPr>
              <w:pStyle w:val="TAL"/>
            </w:pPr>
            <w:r w:rsidRPr="000E3724">
              <w:t>2) UL SDAP HD</w:t>
            </w:r>
          </w:p>
          <w:p w14:paraId="09AA66CE" w14:textId="77777777" w:rsidR="006D277D" w:rsidRPr="000E3724" w:rsidRDefault="006D277D" w:rsidP="00086E2C">
            <w:pPr>
              <w:pStyle w:val="TAL"/>
            </w:pPr>
            <w:r w:rsidRPr="000E3724">
              <w:t>3) SDAP End-marker</w:t>
            </w:r>
          </w:p>
        </w:tc>
        <w:tc>
          <w:tcPr>
            <w:tcW w:w="1387" w:type="dxa"/>
          </w:tcPr>
          <w:p w14:paraId="6936A28F" w14:textId="77777777" w:rsidR="006D277D" w:rsidRPr="000E3724" w:rsidRDefault="006D277D" w:rsidP="00086E2C">
            <w:pPr>
              <w:pStyle w:val="TAL"/>
            </w:pPr>
          </w:p>
        </w:tc>
        <w:tc>
          <w:tcPr>
            <w:tcW w:w="2448" w:type="dxa"/>
          </w:tcPr>
          <w:p w14:paraId="70072ADA" w14:textId="77777777" w:rsidR="006D277D" w:rsidRPr="000E3724" w:rsidRDefault="006D277D" w:rsidP="00086E2C">
            <w:pPr>
              <w:pStyle w:val="TAL"/>
            </w:pPr>
            <w:r w:rsidRPr="000E3724">
              <w:t>n/a</w:t>
            </w:r>
          </w:p>
        </w:tc>
        <w:tc>
          <w:tcPr>
            <w:tcW w:w="2988" w:type="dxa"/>
          </w:tcPr>
          <w:p w14:paraId="5E03E468" w14:textId="77777777" w:rsidR="006D277D" w:rsidRPr="000E3724" w:rsidRDefault="006D277D" w:rsidP="00086E2C">
            <w:pPr>
              <w:pStyle w:val="TAL"/>
            </w:pPr>
            <w:r w:rsidRPr="000E3724">
              <w:t>n/a</w:t>
            </w:r>
          </w:p>
        </w:tc>
        <w:tc>
          <w:tcPr>
            <w:tcW w:w="1416" w:type="dxa"/>
          </w:tcPr>
          <w:p w14:paraId="565E4352" w14:textId="77777777" w:rsidR="006D277D" w:rsidRPr="000E3724" w:rsidRDefault="006D277D" w:rsidP="00086E2C">
            <w:pPr>
              <w:pStyle w:val="TAL"/>
            </w:pPr>
            <w:r w:rsidRPr="000E3724">
              <w:t>n/a</w:t>
            </w:r>
          </w:p>
        </w:tc>
        <w:tc>
          <w:tcPr>
            <w:tcW w:w="1416" w:type="dxa"/>
          </w:tcPr>
          <w:p w14:paraId="79497CF3" w14:textId="77777777" w:rsidR="006D277D" w:rsidRPr="000E3724" w:rsidRDefault="006D277D" w:rsidP="00086E2C">
            <w:pPr>
              <w:pStyle w:val="TAL"/>
            </w:pPr>
            <w:r w:rsidRPr="000E3724">
              <w:t>n/a</w:t>
            </w:r>
          </w:p>
        </w:tc>
        <w:tc>
          <w:tcPr>
            <w:tcW w:w="1466" w:type="dxa"/>
          </w:tcPr>
          <w:p w14:paraId="134B6027" w14:textId="77777777" w:rsidR="006D277D" w:rsidRPr="000E3724" w:rsidRDefault="006D277D" w:rsidP="00086E2C">
            <w:pPr>
              <w:pStyle w:val="TAL"/>
            </w:pPr>
            <w:r w:rsidRPr="000E3724">
              <w:t>SA only</w:t>
            </w:r>
          </w:p>
        </w:tc>
        <w:tc>
          <w:tcPr>
            <w:tcW w:w="2346" w:type="dxa"/>
          </w:tcPr>
          <w:p w14:paraId="4DB484F8" w14:textId="77777777" w:rsidR="006D277D" w:rsidRPr="000E3724" w:rsidRDefault="006D277D" w:rsidP="00086E2C">
            <w:pPr>
              <w:pStyle w:val="TAL"/>
            </w:pPr>
            <w:r w:rsidRPr="000E3724">
              <w:t>1) Conditional mandatory if either NAS reflective QoS or AS reflective QoS is supported.  No capability signalling is needed.</w:t>
            </w:r>
          </w:p>
          <w:p w14:paraId="215DFEE7" w14:textId="77777777" w:rsidR="006D277D" w:rsidRPr="000E3724" w:rsidRDefault="006D277D" w:rsidP="00086E2C">
            <w:pPr>
              <w:pStyle w:val="TAL"/>
            </w:pPr>
            <w:r w:rsidRPr="00A53291">
              <w:rPr>
                <w:highlight w:val="green"/>
              </w:rPr>
              <w:t>2), 3) Mandatory without capability signalling</w:t>
            </w:r>
          </w:p>
        </w:tc>
      </w:tr>
      <w:tr w:rsidR="006D277D" w:rsidRPr="00086E2C" w14:paraId="2AA83600" w14:textId="77777777" w:rsidTr="003D3836">
        <w:tc>
          <w:tcPr>
            <w:tcW w:w="1534" w:type="dxa"/>
          </w:tcPr>
          <w:p w14:paraId="1E8D225C" w14:textId="77777777" w:rsidR="006D277D" w:rsidRPr="000E3724" w:rsidRDefault="006D277D" w:rsidP="00086E2C">
            <w:pPr>
              <w:pStyle w:val="TAL"/>
            </w:pPr>
            <w:r w:rsidRPr="000E3724">
              <w:t>6. Inactive</w:t>
            </w:r>
          </w:p>
        </w:tc>
        <w:tc>
          <w:tcPr>
            <w:tcW w:w="935" w:type="dxa"/>
          </w:tcPr>
          <w:p w14:paraId="276BEE21" w14:textId="77777777" w:rsidR="006D277D" w:rsidRPr="000E3724" w:rsidRDefault="006D277D" w:rsidP="00086E2C">
            <w:pPr>
              <w:pStyle w:val="TAL"/>
            </w:pPr>
            <w:r w:rsidRPr="000E3724">
              <w:t>6-1</w:t>
            </w:r>
          </w:p>
        </w:tc>
        <w:tc>
          <w:tcPr>
            <w:tcW w:w="2089" w:type="dxa"/>
          </w:tcPr>
          <w:p w14:paraId="729B1F22" w14:textId="77777777" w:rsidR="006D277D" w:rsidRPr="000E3724" w:rsidRDefault="006D277D" w:rsidP="00086E2C">
            <w:pPr>
              <w:pStyle w:val="TAL"/>
            </w:pPr>
            <w:r w:rsidRPr="000E3724">
              <w:t>RRC inactive</w:t>
            </w:r>
          </w:p>
        </w:tc>
        <w:tc>
          <w:tcPr>
            <w:tcW w:w="3221" w:type="dxa"/>
          </w:tcPr>
          <w:p w14:paraId="44064F91" w14:textId="77777777" w:rsidR="006D277D" w:rsidRPr="000E3724" w:rsidRDefault="006D277D" w:rsidP="00086E2C">
            <w:pPr>
              <w:pStyle w:val="TAL"/>
            </w:pPr>
            <w:r w:rsidRPr="000E3724">
              <w:t>RRC inactive</w:t>
            </w:r>
          </w:p>
        </w:tc>
        <w:tc>
          <w:tcPr>
            <w:tcW w:w="1387" w:type="dxa"/>
          </w:tcPr>
          <w:p w14:paraId="41273D06" w14:textId="77777777" w:rsidR="006D277D" w:rsidRPr="000E3724" w:rsidRDefault="006D277D" w:rsidP="00086E2C">
            <w:pPr>
              <w:pStyle w:val="TAL"/>
            </w:pPr>
          </w:p>
        </w:tc>
        <w:tc>
          <w:tcPr>
            <w:tcW w:w="2448" w:type="dxa"/>
          </w:tcPr>
          <w:p w14:paraId="195CF6BC" w14:textId="77777777" w:rsidR="006D277D" w:rsidRPr="000E3724" w:rsidRDefault="006D277D" w:rsidP="00086E2C">
            <w:pPr>
              <w:pStyle w:val="TAL"/>
              <w:rPr>
                <w:i/>
              </w:rPr>
            </w:pPr>
            <w:r w:rsidRPr="000E3724">
              <w:rPr>
                <w:i/>
              </w:rPr>
              <w:t>inactiveState</w:t>
            </w:r>
          </w:p>
        </w:tc>
        <w:tc>
          <w:tcPr>
            <w:tcW w:w="2988" w:type="dxa"/>
          </w:tcPr>
          <w:p w14:paraId="1E723ED3" w14:textId="77777777" w:rsidR="006D277D" w:rsidRPr="000E3724" w:rsidRDefault="006D277D" w:rsidP="00086E2C">
            <w:pPr>
              <w:pStyle w:val="TAL"/>
              <w:rPr>
                <w:i/>
              </w:rPr>
            </w:pPr>
            <w:r w:rsidRPr="000E3724">
              <w:rPr>
                <w:i/>
              </w:rPr>
              <w:t>UE-NR-Capability-v1530</w:t>
            </w:r>
          </w:p>
        </w:tc>
        <w:tc>
          <w:tcPr>
            <w:tcW w:w="1416" w:type="dxa"/>
          </w:tcPr>
          <w:p w14:paraId="1FE0E4CB" w14:textId="77777777" w:rsidR="006D277D" w:rsidRPr="000E3724" w:rsidRDefault="006D277D" w:rsidP="00086E2C">
            <w:pPr>
              <w:pStyle w:val="TAL"/>
            </w:pPr>
            <w:r w:rsidRPr="000E3724">
              <w:t>No</w:t>
            </w:r>
          </w:p>
        </w:tc>
        <w:tc>
          <w:tcPr>
            <w:tcW w:w="1416" w:type="dxa"/>
          </w:tcPr>
          <w:p w14:paraId="11B605CF" w14:textId="77777777" w:rsidR="006D277D" w:rsidRPr="000E3724" w:rsidRDefault="006D277D" w:rsidP="00086E2C">
            <w:pPr>
              <w:pStyle w:val="TAL"/>
            </w:pPr>
            <w:r w:rsidRPr="000E3724">
              <w:t>No</w:t>
            </w:r>
          </w:p>
        </w:tc>
        <w:tc>
          <w:tcPr>
            <w:tcW w:w="1466" w:type="dxa"/>
          </w:tcPr>
          <w:p w14:paraId="0F09834F" w14:textId="77777777" w:rsidR="006D277D" w:rsidRPr="000E3724" w:rsidRDefault="006D277D" w:rsidP="00086E2C">
            <w:pPr>
              <w:pStyle w:val="TAL"/>
            </w:pPr>
            <w:r w:rsidRPr="000E3724">
              <w:t>SA only</w:t>
            </w:r>
          </w:p>
        </w:tc>
        <w:tc>
          <w:tcPr>
            <w:tcW w:w="2346" w:type="dxa"/>
          </w:tcPr>
          <w:p w14:paraId="7AFF2E82" w14:textId="77777777" w:rsidR="006D277D" w:rsidRPr="00086E2C" w:rsidRDefault="006D277D" w:rsidP="00086E2C">
            <w:pPr>
              <w:pStyle w:val="TAL"/>
              <w:rPr>
                <w:highlight w:val="yellow"/>
              </w:rPr>
            </w:pPr>
            <w:r w:rsidRPr="00A53291">
              <w:rPr>
                <w:highlight w:val="green"/>
              </w:rPr>
              <w:t>Mandatory with capability signalling</w:t>
            </w:r>
          </w:p>
        </w:tc>
      </w:tr>
      <w:tr w:rsidR="006D277D" w:rsidRPr="00086E2C" w14:paraId="1D732EEF" w14:textId="77777777" w:rsidTr="003D3836">
        <w:tc>
          <w:tcPr>
            <w:tcW w:w="1534" w:type="dxa"/>
          </w:tcPr>
          <w:p w14:paraId="122C72BF" w14:textId="77777777" w:rsidR="006D277D" w:rsidRPr="000E3724" w:rsidRDefault="006D277D" w:rsidP="00086E2C">
            <w:pPr>
              <w:pStyle w:val="TAL"/>
            </w:pPr>
            <w:r w:rsidRPr="000E3724">
              <w:t>7. Mobility</w:t>
            </w:r>
          </w:p>
        </w:tc>
        <w:tc>
          <w:tcPr>
            <w:tcW w:w="935" w:type="dxa"/>
          </w:tcPr>
          <w:p w14:paraId="4E3ACD92" w14:textId="77777777" w:rsidR="006D277D" w:rsidRPr="000E3724" w:rsidRDefault="006D277D" w:rsidP="00086E2C">
            <w:pPr>
              <w:pStyle w:val="TAL"/>
            </w:pPr>
            <w:r w:rsidRPr="000E3724">
              <w:t>7-1</w:t>
            </w:r>
          </w:p>
        </w:tc>
        <w:tc>
          <w:tcPr>
            <w:tcW w:w="2089" w:type="dxa"/>
          </w:tcPr>
          <w:p w14:paraId="40ED3F1E" w14:textId="77777777" w:rsidR="006D277D" w:rsidRPr="000E3724" w:rsidRDefault="006D277D" w:rsidP="00086E2C">
            <w:pPr>
              <w:pStyle w:val="TAL"/>
            </w:pPr>
            <w:r w:rsidRPr="000E3724">
              <w:t>Handover</w:t>
            </w:r>
          </w:p>
        </w:tc>
        <w:tc>
          <w:tcPr>
            <w:tcW w:w="3221" w:type="dxa"/>
          </w:tcPr>
          <w:p w14:paraId="689B3D02" w14:textId="77777777" w:rsidR="006D277D" w:rsidRPr="000E3724" w:rsidRDefault="006D277D" w:rsidP="00086E2C">
            <w:pPr>
              <w:pStyle w:val="TAL"/>
            </w:pPr>
            <w:r w:rsidRPr="000E3724">
              <w:t>1) Intra-frequency HO</w:t>
            </w:r>
          </w:p>
          <w:p w14:paraId="26807123" w14:textId="77777777" w:rsidR="006D277D" w:rsidRPr="000E3724" w:rsidRDefault="006D277D" w:rsidP="00086E2C">
            <w:pPr>
              <w:pStyle w:val="TAL"/>
            </w:pPr>
            <w:r w:rsidRPr="000E3724">
              <w:t>2) Inter-frequency HO</w:t>
            </w:r>
          </w:p>
          <w:p w14:paraId="28810569" w14:textId="77777777" w:rsidR="006D277D" w:rsidRPr="000E3724" w:rsidRDefault="006D277D" w:rsidP="00086E2C">
            <w:pPr>
              <w:pStyle w:val="TAL"/>
            </w:pPr>
            <w:r w:rsidRPr="000E3724">
              <w:t>3) HO between TDD and FDD</w:t>
            </w:r>
          </w:p>
          <w:p w14:paraId="78B961BC" w14:textId="77777777" w:rsidR="006D277D" w:rsidRPr="000E3724" w:rsidRDefault="006D277D" w:rsidP="00086E2C">
            <w:pPr>
              <w:pStyle w:val="TAL"/>
            </w:pPr>
            <w:r w:rsidRPr="000E3724">
              <w:t>4) HO from NR to LTE</w:t>
            </w:r>
          </w:p>
          <w:p w14:paraId="7AE76C45" w14:textId="77777777" w:rsidR="006D277D" w:rsidRPr="000E3724" w:rsidRDefault="006D277D" w:rsidP="00086E2C">
            <w:pPr>
              <w:pStyle w:val="TAL"/>
            </w:pPr>
            <w:r w:rsidRPr="000E3724">
              <w:t>5) HO from NR to LTE with 5GC</w:t>
            </w:r>
          </w:p>
          <w:p w14:paraId="1B318064" w14:textId="77777777" w:rsidR="006D277D" w:rsidRPr="000E3724" w:rsidRDefault="006D277D" w:rsidP="00086E2C">
            <w:pPr>
              <w:pStyle w:val="TAL"/>
            </w:pPr>
            <w:r w:rsidRPr="000E3724">
              <w:t>6) HO between FR1 and FR2</w:t>
            </w:r>
          </w:p>
        </w:tc>
        <w:tc>
          <w:tcPr>
            <w:tcW w:w="1387" w:type="dxa"/>
          </w:tcPr>
          <w:p w14:paraId="55173067" w14:textId="77777777" w:rsidR="006D277D" w:rsidRPr="000E3724" w:rsidRDefault="006D277D" w:rsidP="00086E2C">
            <w:pPr>
              <w:pStyle w:val="TAL"/>
            </w:pPr>
          </w:p>
        </w:tc>
        <w:tc>
          <w:tcPr>
            <w:tcW w:w="2448" w:type="dxa"/>
          </w:tcPr>
          <w:p w14:paraId="75A8C278" w14:textId="77777777" w:rsidR="006D277D" w:rsidRPr="000E3724" w:rsidRDefault="006D277D" w:rsidP="00086E2C">
            <w:pPr>
              <w:pStyle w:val="TAL"/>
            </w:pPr>
            <w:r w:rsidRPr="000E3724">
              <w:t xml:space="preserve">2) </w:t>
            </w:r>
            <w:r w:rsidRPr="000E3724">
              <w:rPr>
                <w:i/>
              </w:rPr>
              <w:t>handoverInterF</w:t>
            </w:r>
          </w:p>
          <w:p w14:paraId="66397ABD" w14:textId="77777777" w:rsidR="006D277D" w:rsidRPr="000E3724" w:rsidRDefault="006D277D" w:rsidP="00086E2C">
            <w:pPr>
              <w:pStyle w:val="TAL"/>
            </w:pPr>
            <w:r w:rsidRPr="000E3724">
              <w:t xml:space="preserve">3) </w:t>
            </w:r>
            <w:r w:rsidRPr="000E3724">
              <w:rPr>
                <w:i/>
              </w:rPr>
              <w:t>handoverFDD-TDD</w:t>
            </w:r>
          </w:p>
          <w:p w14:paraId="46269C52" w14:textId="77777777" w:rsidR="006D277D" w:rsidRPr="000E3724" w:rsidRDefault="006D277D" w:rsidP="00086E2C">
            <w:pPr>
              <w:pStyle w:val="TAL"/>
            </w:pPr>
            <w:r w:rsidRPr="000E3724">
              <w:t xml:space="preserve">4) </w:t>
            </w:r>
            <w:r w:rsidRPr="000E3724">
              <w:rPr>
                <w:i/>
              </w:rPr>
              <w:t>handoverLTE-EPC</w:t>
            </w:r>
          </w:p>
          <w:p w14:paraId="5247D2B3" w14:textId="77777777" w:rsidR="006D277D" w:rsidRPr="000E3724" w:rsidRDefault="006D277D" w:rsidP="00086E2C">
            <w:pPr>
              <w:pStyle w:val="TAL"/>
            </w:pPr>
            <w:r w:rsidRPr="000E3724">
              <w:t xml:space="preserve">5) </w:t>
            </w:r>
            <w:r w:rsidRPr="000E3724">
              <w:rPr>
                <w:i/>
              </w:rPr>
              <w:t>handover-LTE-5GC</w:t>
            </w:r>
          </w:p>
          <w:p w14:paraId="286AFFDC" w14:textId="77777777" w:rsidR="006D277D" w:rsidRPr="000E3724" w:rsidRDefault="006D277D" w:rsidP="00086E2C">
            <w:pPr>
              <w:pStyle w:val="TAL"/>
            </w:pPr>
            <w:r w:rsidRPr="000E3724">
              <w:t xml:space="preserve">6) </w:t>
            </w:r>
            <w:r w:rsidRPr="000E3724">
              <w:rPr>
                <w:i/>
              </w:rPr>
              <w:t>handoverFR1-FR2</w:t>
            </w:r>
          </w:p>
        </w:tc>
        <w:tc>
          <w:tcPr>
            <w:tcW w:w="2988" w:type="dxa"/>
          </w:tcPr>
          <w:p w14:paraId="2BE664CD" w14:textId="77777777" w:rsidR="006D277D" w:rsidRPr="000E3724" w:rsidRDefault="006D277D" w:rsidP="00086E2C">
            <w:pPr>
              <w:pStyle w:val="TAL"/>
            </w:pPr>
            <w:r w:rsidRPr="000E3724">
              <w:t xml:space="preserve">3), 6) </w:t>
            </w:r>
            <w:r w:rsidRPr="000E3724">
              <w:rPr>
                <w:i/>
              </w:rPr>
              <w:t>MeasAndMobParametersCommon</w:t>
            </w:r>
          </w:p>
          <w:p w14:paraId="40B5EA0F" w14:textId="77777777" w:rsidR="006D277D" w:rsidRPr="000E3724" w:rsidRDefault="006D277D" w:rsidP="00086E2C">
            <w:pPr>
              <w:pStyle w:val="TAL"/>
            </w:pPr>
            <w:r w:rsidRPr="000E3724">
              <w:t xml:space="preserve">2), 4), 5) </w:t>
            </w:r>
            <w:r w:rsidRPr="000E3724">
              <w:rPr>
                <w:i/>
              </w:rPr>
              <w:t>MeasAndMobParametersXDD-Diff</w:t>
            </w:r>
            <w:r w:rsidRPr="000E3724">
              <w:t xml:space="preserve"> and </w:t>
            </w:r>
            <w:r w:rsidRPr="000E3724">
              <w:rPr>
                <w:i/>
              </w:rPr>
              <w:t>MeasAndMobParametersFRX-Diff</w:t>
            </w:r>
          </w:p>
        </w:tc>
        <w:tc>
          <w:tcPr>
            <w:tcW w:w="1416" w:type="dxa"/>
          </w:tcPr>
          <w:p w14:paraId="1DE11645" w14:textId="77777777" w:rsidR="006D277D" w:rsidRPr="000E3724" w:rsidRDefault="006D277D" w:rsidP="00086E2C">
            <w:pPr>
              <w:pStyle w:val="TAL"/>
            </w:pPr>
            <w:r w:rsidRPr="000E3724">
              <w:t>1), 3), 6) No</w:t>
            </w:r>
          </w:p>
          <w:p w14:paraId="5F202038" w14:textId="77777777" w:rsidR="006D277D" w:rsidRPr="000E3724" w:rsidRDefault="006D277D" w:rsidP="00086E2C">
            <w:pPr>
              <w:pStyle w:val="TAL"/>
            </w:pPr>
            <w:r w:rsidRPr="000E3724">
              <w:t>2), 4), 5) Yes</w:t>
            </w:r>
          </w:p>
        </w:tc>
        <w:tc>
          <w:tcPr>
            <w:tcW w:w="1416" w:type="dxa"/>
          </w:tcPr>
          <w:p w14:paraId="6E80E54C" w14:textId="77777777" w:rsidR="006D277D" w:rsidRPr="000E3724" w:rsidRDefault="006D277D" w:rsidP="00086E2C">
            <w:pPr>
              <w:pStyle w:val="TAL"/>
            </w:pPr>
            <w:r w:rsidRPr="000E3724">
              <w:t>1), 3), 6) No</w:t>
            </w:r>
          </w:p>
          <w:p w14:paraId="61E99675" w14:textId="77777777" w:rsidR="006D277D" w:rsidRPr="000E3724" w:rsidRDefault="006D277D" w:rsidP="00086E2C">
            <w:pPr>
              <w:pStyle w:val="TAL"/>
            </w:pPr>
            <w:r w:rsidRPr="000E3724">
              <w:t>2), 4), 5) Yes</w:t>
            </w:r>
          </w:p>
        </w:tc>
        <w:tc>
          <w:tcPr>
            <w:tcW w:w="1466" w:type="dxa"/>
          </w:tcPr>
          <w:p w14:paraId="593DFE76" w14:textId="77777777" w:rsidR="006D277D" w:rsidRPr="000E3724" w:rsidRDefault="006D277D" w:rsidP="00086E2C">
            <w:pPr>
              <w:pStyle w:val="TAL"/>
            </w:pPr>
            <w:r w:rsidRPr="000E3724">
              <w:t>SA only</w:t>
            </w:r>
          </w:p>
        </w:tc>
        <w:tc>
          <w:tcPr>
            <w:tcW w:w="2346" w:type="dxa"/>
          </w:tcPr>
          <w:p w14:paraId="3A57EDA7" w14:textId="77777777" w:rsidR="006D277D" w:rsidRPr="00ED4797" w:rsidRDefault="006D277D" w:rsidP="00086E2C">
            <w:pPr>
              <w:pStyle w:val="TAL"/>
              <w:rPr>
                <w:highlight w:val="green"/>
              </w:rPr>
            </w:pPr>
            <w:r w:rsidRPr="00ED4797">
              <w:rPr>
                <w:highlight w:val="green"/>
              </w:rPr>
              <w:t>1) Mandatory without capability signalling</w:t>
            </w:r>
          </w:p>
          <w:p w14:paraId="5A44F203" w14:textId="77777777" w:rsidR="006D277D" w:rsidRPr="00ED4797" w:rsidRDefault="006D277D" w:rsidP="00086E2C">
            <w:pPr>
              <w:pStyle w:val="TAL"/>
              <w:rPr>
                <w:highlight w:val="green"/>
              </w:rPr>
            </w:pPr>
            <w:r w:rsidRPr="00ED4797">
              <w:rPr>
                <w:highlight w:val="green"/>
              </w:rPr>
              <w:t>2) Mandatory with capability signalling</w:t>
            </w:r>
          </w:p>
          <w:p w14:paraId="22054ED5" w14:textId="77777777" w:rsidR="006D277D" w:rsidRPr="00ED4797" w:rsidRDefault="006D277D" w:rsidP="00086E2C">
            <w:pPr>
              <w:pStyle w:val="TAL"/>
              <w:rPr>
                <w:highlight w:val="green"/>
              </w:rPr>
            </w:pPr>
            <w:r w:rsidRPr="00ED4797">
              <w:rPr>
                <w:highlight w:val="green"/>
              </w:rPr>
              <w:t>3) Mandatory with capability signalling if the UE supports both TDD and FDD.</w:t>
            </w:r>
          </w:p>
          <w:p w14:paraId="40AE10E1" w14:textId="77777777" w:rsidR="006D277D" w:rsidRPr="00ED4797" w:rsidRDefault="006D277D" w:rsidP="00086E2C">
            <w:pPr>
              <w:pStyle w:val="TAL"/>
              <w:rPr>
                <w:highlight w:val="green"/>
              </w:rPr>
            </w:pPr>
            <w:r w:rsidRPr="00ED4797">
              <w:rPr>
                <w:highlight w:val="green"/>
              </w:rPr>
              <w:t>4) and 5) Mandatory with capability signalling if the UE supports the associated RAT.</w:t>
            </w:r>
          </w:p>
          <w:p w14:paraId="70CA56DC" w14:textId="77777777" w:rsidR="006D277D" w:rsidRPr="00ED4797" w:rsidRDefault="006D277D" w:rsidP="00086E2C">
            <w:pPr>
              <w:pStyle w:val="TAL"/>
              <w:rPr>
                <w:highlight w:val="green"/>
              </w:rPr>
            </w:pPr>
            <w:r w:rsidRPr="00ED4797">
              <w:rPr>
                <w:highlight w:val="green"/>
              </w:rPr>
              <w:t>6) Mandatory with capability signalling if the UE supports both FR1 and FR2.</w:t>
            </w:r>
          </w:p>
        </w:tc>
      </w:tr>
      <w:tr w:rsidR="006D277D" w:rsidRPr="00086E2C" w14:paraId="30F4E7F3" w14:textId="77777777" w:rsidTr="003D3836">
        <w:tc>
          <w:tcPr>
            <w:tcW w:w="1534" w:type="dxa"/>
          </w:tcPr>
          <w:p w14:paraId="66DC47C9" w14:textId="77777777" w:rsidR="006D277D" w:rsidRPr="000E3724" w:rsidRDefault="006D277D" w:rsidP="00086E2C">
            <w:pPr>
              <w:pStyle w:val="TAL"/>
            </w:pPr>
            <w:r w:rsidRPr="000E3724">
              <w:t>8. Idle/inactive UE procedures</w:t>
            </w:r>
          </w:p>
        </w:tc>
        <w:tc>
          <w:tcPr>
            <w:tcW w:w="935" w:type="dxa"/>
          </w:tcPr>
          <w:p w14:paraId="2BBAD65E" w14:textId="77777777" w:rsidR="006D277D" w:rsidRPr="000E3724" w:rsidRDefault="006D277D" w:rsidP="00086E2C">
            <w:pPr>
              <w:pStyle w:val="TAL"/>
            </w:pPr>
            <w:r w:rsidRPr="000E3724">
              <w:t>8-1</w:t>
            </w:r>
          </w:p>
        </w:tc>
        <w:tc>
          <w:tcPr>
            <w:tcW w:w="2089" w:type="dxa"/>
          </w:tcPr>
          <w:p w14:paraId="39BEA0A7" w14:textId="77777777" w:rsidR="006D277D" w:rsidRPr="000E3724" w:rsidRDefault="006D277D" w:rsidP="00086E2C">
            <w:pPr>
              <w:pStyle w:val="TAL"/>
            </w:pPr>
            <w:r w:rsidRPr="000E3724">
              <w:t>System information acquisition</w:t>
            </w:r>
          </w:p>
        </w:tc>
        <w:tc>
          <w:tcPr>
            <w:tcW w:w="3221" w:type="dxa"/>
          </w:tcPr>
          <w:p w14:paraId="6125EB9A" w14:textId="77777777" w:rsidR="006D277D" w:rsidRPr="000E3724" w:rsidRDefault="006D277D" w:rsidP="00086E2C">
            <w:pPr>
              <w:pStyle w:val="TAL"/>
            </w:pPr>
            <w:r w:rsidRPr="000E3724">
              <w:t>1) Msg.1 based on-demand SI provisioning</w:t>
            </w:r>
          </w:p>
          <w:p w14:paraId="06CC50FC" w14:textId="77777777" w:rsidR="006D277D" w:rsidRPr="000E3724" w:rsidRDefault="006D277D" w:rsidP="00086E2C">
            <w:pPr>
              <w:pStyle w:val="TAL"/>
            </w:pPr>
            <w:r w:rsidRPr="000E3724">
              <w:t>2) Msg.3 based on-demand SI provisioning</w:t>
            </w:r>
          </w:p>
        </w:tc>
        <w:tc>
          <w:tcPr>
            <w:tcW w:w="1387" w:type="dxa"/>
          </w:tcPr>
          <w:p w14:paraId="674B8572" w14:textId="77777777" w:rsidR="006D277D" w:rsidRPr="000E3724" w:rsidRDefault="006D277D" w:rsidP="00086E2C">
            <w:pPr>
              <w:pStyle w:val="TAL"/>
            </w:pPr>
          </w:p>
        </w:tc>
        <w:tc>
          <w:tcPr>
            <w:tcW w:w="2448" w:type="dxa"/>
          </w:tcPr>
          <w:p w14:paraId="574B6591" w14:textId="77777777" w:rsidR="006D277D" w:rsidRPr="000E3724" w:rsidRDefault="006D277D" w:rsidP="00086E2C">
            <w:pPr>
              <w:pStyle w:val="TAL"/>
            </w:pPr>
            <w:r w:rsidRPr="000E3724">
              <w:t>n/a</w:t>
            </w:r>
          </w:p>
        </w:tc>
        <w:tc>
          <w:tcPr>
            <w:tcW w:w="2988" w:type="dxa"/>
          </w:tcPr>
          <w:p w14:paraId="02844EE3" w14:textId="77777777" w:rsidR="006D277D" w:rsidRPr="000E3724" w:rsidRDefault="006D277D" w:rsidP="00086E2C">
            <w:pPr>
              <w:pStyle w:val="TAL"/>
            </w:pPr>
            <w:r w:rsidRPr="000E3724">
              <w:t>n/a</w:t>
            </w:r>
          </w:p>
        </w:tc>
        <w:tc>
          <w:tcPr>
            <w:tcW w:w="1416" w:type="dxa"/>
          </w:tcPr>
          <w:p w14:paraId="28D2FA76" w14:textId="77777777" w:rsidR="006D277D" w:rsidRPr="000E3724" w:rsidRDefault="006D277D" w:rsidP="00086E2C">
            <w:pPr>
              <w:pStyle w:val="TAL"/>
            </w:pPr>
            <w:r w:rsidRPr="000E3724">
              <w:t>n/a</w:t>
            </w:r>
          </w:p>
        </w:tc>
        <w:tc>
          <w:tcPr>
            <w:tcW w:w="1416" w:type="dxa"/>
          </w:tcPr>
          <w:p w14:paraId="40DF49DA" w14:textId="77777777" w:rsidR="006D277D" w:rsidRPr="000E3724" w:rsidRDefault="006D277D" w:rsidP="00086E2C">
            <w:pPr>
              <w:pStyle w:val="TAL"/>
            </w:pPr>
            <w:r w:rsidRPr="000E3724">
              <w:t>n/a</w:t>
            </w:r>
          </w:p>
        </w:tc>
        <w:tc>
          <w:tcPr>
            <w:tcW w:w="1466" w:type="dxa"/>
          </w:tcPr>
          <w:p w14:paraId="5120F787" w14:textId="77777777" w:rsidR="006D277D" w:rsidRPr="000E3724" w:rsidRDefault="006D277D" w:rsidP="00086E2C">
            <w:pPr>
              <w:pStyle w:val="TAL"/>
            </w:pPr>
            <w:r w:rsidRPr="000E3724">
              <w:t>SA only</w:t>
            </w:r>
          </w:p>
        </w:tc>
        <w:tc>
          <w:tcPr>
            <w:tcW w:w="2346" w:type="dxa"/>
          </w:tcPr>
          <w:p w14:paraId="78C4CCE2" w14:textId="77777777" w:rsidR="006D277D" w:rsidRPr="00086E2C" w:rsidRDefault="006D277D" w:rsidP="00086E2C">
            <w:pPr>
              <w:pStyle w:val="TAL"/>
              <w:rPr>
                <w:highlight w:val="yellow"/>
              </w:rPr>
            </w:pPr>
            <w:r w:rsidRPr="00086E2C">
              <w:rPr>
                <w:highlight w:val="yellow"/>
              </w:rPr>
              <w:t>Mandatory without capability signalling</w:t>
            </w:r>
          </w:p>
        </w:tc>
      </w:tr>
      <w:tr w:rsidR="006D277D" w:rsidRPr="000E3724" w14:paraId="12203493" w14:textId="77777777" w:rsidTr="003D3836">
        <w:tc>
          <w:tcPr>
            <w:tcW w:w="1534" w:type="dxa"/>
            <w:vMerge w:val="restart"/>
          </w:tcPr>
          <w:p w14:paraId="3E7313D8" w14:textId="77777777" w:rsidR="006D277D" w:rsidRPr="000E3724" w:rsidRDefault="006D277D" w:rsidP="00086E2C">
            <w:pPr>
              <w:pStyle w:val="TAL"/>
            </w:pPr>
            <w:r w:rsidRPr="000E3724">
              <w:t>9. RRC</w:t>
            </w:r>
          </w:p>
        </w:tc>
        <w:tc>
          <w:tcPr>
            <w:tcW w:w="935" w:type="dxa"/>
          </w:tcPr>
          <w:p w14:paraId="5FCD12A5" w14:textId="77777777" w:rsidR="006D277D" w:rsidRPr="000E3724" w:rsidRDefault="006D277D" w:rsidP="00086E2C">
            <w:pPr>
              <w:pStyle w:val="TAL"/>
            </w:pPr>
            <w:r w:rsidRPr="000E3724">
              <w:t>9-1</w:t>
            </w:r>
          </w:p>
        </w:tc>
        <w:tc>
          <w:tcPr>
            <w:tcW w:w="2089" w:type="dxa"/>
          </w:tcPr>
          <w:p w14:paraId="5951213A" w14:textId="77777777" w:rsidR="006D277D" w:rsidRPr="000E3724" w:rsidRDefault="006D277D" w:rsidP="00086E2C">
            <w:pPr>
              <w:pStyle w:val="TAL"/>
            </w:pPr>
            <w:r w:rsidRPr="000E3724">
              <w:t>RRC buffer size</w:t>
            </w:r>
          </w:p>
        </w:tc>
        <w:tc>
          <w:tcPr>
            <w:tcW w:w="3221" w:type="dxa"/>
          </w:tcPr>
          <w:p w14:paraId="18748D62" w14:textId="77777777" w:rsidR="006D277D" w:rsidRPr="000E3724" w:rsidRDefault="006D277D" w:rsidP="00086E2C">
            <w:pPr>
              <w:pStyle w:val="TAL"/>
            </w:pPr>
            <w:r w:rsidRPr="000E3724">
              <w:t>Maximum overall RRC configuration size</w:t>
            </w:r>
          </w:p>
        </w:tc>
        <w:tc>
          <w:tcPr>
            <w:tcW w:w="1387" w:type="dxa"/>
          </w:tcPr>
          <w:p w14:paraId="4A609DE0" w14:textId="77777777" w:rsidR="006D277D" w:rsidRPr="000E3724" w:rsidRDefault="006D277D" w:rsidP="00086E2C">
            <w:pPr>
              <w:pStyle w:val="TAL"/>
            </w:pPr>
          </w:p>
        </w:tc>
        <w:tc>
          <w:tcPr>
            <w:tcW w:w="2448" w:type="dxa"/>
          </w:tcPr>
          <w:p w14:paraId="779579D5" w14:textId="77777777" w:rsidR="006D277D" w:rsidRPr="000E3724" w:rsidRDefault="006D277D" w:rsidP="00086E2C">
            <w:pPr>
              <w:pStyle w:val="TAL"/>
            </w:pPr>
            <w:r w:rsidRPr="000E3724">
              <w:t>n/a</w:t>
            </w:r>
          </w:p>
        </w:tc>
        <w:tc>
          <w:tcPr>
            <w:tcW w:w="2988" w:type="dxa"/>
          </w:tcPr>
          <w:p w14:paraId="3C6FC9F4" w14:textId="77777777" w:rsidR="006D277D" w:rsidRPr="000E3724" w:rsidRDefault="006D277D" w:rsidP="00086E2C">
            <w:pPr>
              <w:pStyle w:val="TAL"/>
            </w:pPr>
            <w:r w:rsidRPr="000E3724">
              <w:t>n/a</w:t>
            </w:r>
          </w:p>
        </w:tc>
        <w:tc>
          <w:tcPr>
            <w:tcW w:w="1416" w:type="dxa"/>
          </w:tcPr>
          <w:p w14:paraId="27A36CEF" w14:textId="77777777" w:rsidR="006D277D" w:rsidRPr="000E3724" w:rsidRDefault="006D277D" w:rsidP="00086E2C">
            <w:pPr>
              <w:pStyle w:val="TAL"/>
            </w:pPr>
            <w:r w:rsidRPr="000E3724">
              <w:t>n/a</w:t>
            </w:r>
          </w:p>
        </w:tc>
        <w:tc>
          <w:tcPr>
            <w:tcW w:w="1416" w:type="dxa"/>
          </w:tcPr>
          <w:p w14:paraId="4396D7C1" w14:textId="77777777" w:rsidR="006D277D" w:rsidRPr="000E3724" w:rsidRDefault="006D277D" w:rsidP="00086E2C">
            <w:pPr>
              <w:pStyle w:val="TAL"/>
            </w:pPr>
            <w:r w:rsidRPr="000E3724">
              <w:t>n/a</w:t>
            </w:r>
          </w:p>
        </w:tc>
        <w:tc>
          <w:tcPr>
            <w:tcW w:w="1466" w:type="dxa"/>
          </w:tcPr>
          <w:p w14:paraId="0CDFD32B" w14:textId="77777777" w:rsidR="006D277D" w:rsidRPr="000E3724" w:rsidRDefault="006D277D" w:rsidP="00086E2C">
            <w:pPr>
              <w:pStyle w:val="TAL"/>
            </w:pPr>
          </w:p>
        </w:tc>
        <w:tc>
          <w:tcPr>
            <w:tcW w:w="2346" w:type="dxa"/>
          </w:tcPr>
          <w:p w14:paraId="01B4DA1D" w14:textId="77777777" w:rsidR="006D277D" w:rsidRPr="003D72F4" w:rsidRDefault="006D277D" w:rsidP="00086E2C">
            <w:pPr>
              <w:pStyle w:val="TAL"/>
              <w:rPr>
                <w:highlight w:val="yellow"/>
              </w:rPr>
            </w:pPr>
            <w:r w:rsidRPr="003D72F4">
              <w:rPr>
                <w:highlight w:val="yellow"/>
              </w:rPr>
              <w:t>45 Kbytes</w:t>
            </w:r>
          </w:p>
        </w:tc>
      </w:tr>
      <w:tr w:rsidR="006D277D" w:rsidRPr="000E3724" w14:paraId="320509EA" w14:textId="77777777" w:rsidTr="003D3836">
        <w:tc>
          <w:tcPr>
            <w:tcW w:w="1534" w:type="dxa"/>
            <w:vMerge/>
          </w:tcPr>
          <w:p w14:paraId="788D9B0E" w14:textId="77777777" w:rsidR="006D277D" w:rsidRPr="000E3724" w:rsidRDefault="006D277D" w:rsidP="00086E2C">
            <w:pPr>
              <w:pStyle w:val="TAL"/>
            </w:pPr>
          </w:p>
        </w:tc>
        <w:tc>
          <w:tcPr>
            <w:tcW w:w="935" w:type="dxa"/>
          </w:tcPr>
          <w:p w14:paraId="6B826D02" w14:textId="77777777" w:rsidR="006D277D" w:rsidRPr="000E3724" w:rsidRDefault="006D277D" w:rsidP="00086E2C">
            <w:pPr>
              <w:pStyle w:val="TAL"/>
            </w:pPr>
            <w:r w:rsidRPr="000E3724">
              <w:t>9-2</w:t>
            </w:r>
          </w:p>
        </w:tc>
        <w:tc>
          <w:tcPr>
            <w:tcW w:w="2089" w:type="dxa"/>
          </w:tcPr>
          <w:p w14:paraId="059CC890" w14:textId="77777777" w:rsidR="006D277D" w:rsidRPr="000E3724" w:rsidRDefault="006D277D" w:rsidP="00086E2C">
            <w:pPr>
              <w:pStyle w:val="TAL"/>
            </w:pPr>
            <w:r w:rsidRPr="000E3724">
              <w:t>RRC processing time</w:t>
            </w:r>
          </w:p>
        </w:tc>
        <w:tc>
          <w:tcPr>
            <w:tcW w:w="3221" w:type="dxa"/>
          </w:tcPr>
          <w:p w14:paraId="6AC6DFE7" w14:textId="77777777" w:rsidR="006D277D" w:rsidRPr="000E3724" w:rsidRDefault="006D277D" w:rsidP="00086E2C">
            <w:pPr>
              <w:pStyle w:val="TAL"/>
            </w:pPr>
            <w:r w:rsidRPr="000E3724">
              <w:t>1) RRC connection establishment</w:t>
            </w:r>
          </w:p>
          <w:p w14:paraId="6A888578" w14:textId="77777777" w:rsidR="006D277D" w:rsidRPr="000E3724" w:rsidRDefault="006D277D" w:rsidP="00086E2C">
            <w:pPr>
              <w:pStyle w:val="TAL"/>
            </w:pPr>
            <w:r w:rsidRPr="000E3724">
              <w:t>2) RRC connection resume without SCell addition/release and SCG establishment/modification/release</w:t>
            </w:r>
          </w:p>
          <w:p w14:paraId="127543CF" w14:textId="77777777" w:rsidR="006D277D" w:rsidRPr="000E3724" w:rsidRDefault="006D277D" w:rsidP="00086E2C">
            <w:pPr>
              <w:pStyle w:val="TAL"/>
            </w:pPr>
            <w:r w:rsidRPr="000E3724">
              <w:t>3) RRC connection reconfiguration without SCell addition/release and SCG establishment/modification/release</w:t>
            </w:r>
          </w:p>
          <w:p w14:paraId="37B70F4D" w14:textId="77777777" w:rsidR="006D277D" w:rsidRPr="000E3724" w:rsidRDefault="006D277D" w:rsidP="00086E2C">
            <w:pPr>
              <w:pStyle w:val="TAL"/>
            </w:pPr>
            <w:r w:rsidRPr="000E3724">
              <w:t>4) RRC connection re-establishment.</w:t>
            </w:r>
          </w:p>
          <w:p w14:paraId="04D2D22C" w14:textId="77777777" w:rsidR="006D277D" w:rsidRPr="000E3724" w:rsidRDefault="006D277D" w:rsidP="00086E2C">
            <w:pPr>
              <w:pStyle w:val="TAL"/>
            </w:pPr>
            <w:r w:rsidRPr="000E3724">
              <w:t>5) RRC connection reconfiguration with sync procedure</w:t>
            </w:r>
          </w:p>
          <w:p w14:paraId="26D58341" w14:textId="77777777" w:rsidR="006D277D" w:rsidRPr="000E3724" w:rsidRDefault="006D277D" w:rsidP="00086E2C">
            <w:pPr>
              <w:pStyle w:val="TAL"/>
            </w:pPr>
            <w:r w:rsidRPr="000E3724">
              <w:t>6) RRC connection reconfiguration with SCell addition/release or SCG establishment/modification/release</w:t>
            </w:r>
          </w:p>
          <w:p w14:paraId="681920F7" w14:textId="77777777" w:rsidR="006D277D" w:rsidRPr="000E3724" w:rsidRDefault="006D277D" w:rsidP="00086E2C">
            <w:pPr>
              <w:pStyle w:val="TAL"/>
            </w:pPr>
            <w:r w:rsidRPr="000E3724">
              <w:t>7) RRC connection resume</w:t>
            </w:r>
          </w:p>
          <w:p w14:paraId="27128118" w14:textId="77777777" w:rsidR="006D277D" w:rsidRPr="000E3724" w:rsidRDefault="006D277D" w:rsidP="00086E2C">
            <w:pPr>
              <w:pStyle w:val="TAL"/>
            </w:pPr>
            <w:r w:rsidRPr="000E3724">
              <w:t>8) Initial security activation</w:t>
            </w:r>
          </w:p>
          <w:p w14:paraId="0BEF35A3" w14:textId="77777777" w:rsidR="006D277D" w:rsidRPr="000E3724" w:rsidRDefault="006D277D" w:rsidP="00086E2C">
            <w:pPr>
              <w:pStyle w:val="TAL"/>
            </w:pPr>
            <w:r w:rsidRPr="000E3724">
              <w:t>9) Counter check</w:t>
            </w:r>
          </w:p>
          <w:p w14:paraId="72E95F5D" w14:textId="77777777" w:rsidR="006D277D" w:rsidRPr="000E3724" w:rsidRDefault="006D277D" w:rsidP="00086E2C">
            <w:pPr>
              <w:pStyle w:val="TAL"/>
            </w:pPr>
            <w:r w:rsidRPr="000E3724">
              <w:t>10) UE capability transfer</w:t>
            </w:r>
          </w:p>
        </w:tc>
        <w:tc>
          <w:tcPr>
            <w:tcW w:w="1387" w:type="dxa"/>
          </w:tcPr>
          <w:p w14:paraId="7DFC78FA" w14:textId="77777777" w:rsidR="006D277D" w:rsidRPr="000E3724" w:rsidRDefault="006D277D" w:rsidP="00086E2C">
            <w:pPr>
              <w:pStyle w:val="TAL"/>
            </w:pPr>
          </w:p>
        </w:tc>
        <w:tc>
          <w:tcPr>
            <w:tcW w:w="2448" w:type="dxa"/>
          </w:tcPr>
          <w:p w14:paraId="59BA1B4F" w14:textId="77777777" w:rsidR="006D277D" w:rsidRPr="000E3724" w:rsidRDefault="006D277D" w:rsidP="00086E2C">
            <w:pPr>
              <w:pStyle w:val="TAL"/>
            </w:pPr>
            <w:r w:rsidRPr="000E3724">
              <w:t>n/a</w:t>
            </w:r>
          </w:p>
        </w:tc>
        <w:tc>
          <w:tcPr>
            <w:tcW w:w="2988" w:type="dxa"/>
          </w:tcPr>
          <w:p w14:paraId="53B695B7" w14:textId="77777777" w:rsidR="006D277D" w:rsidRPr="000E3724" w:rsidRDefault="006D277D" w:rsidP="00086E2C">
            <w:pPr>
              <w:pStyle w:val="TAL"/>
            </w:pPr>
            <w:r w:rsidRPr="000E3724">
              <w:t>n/a</w:t>
            </w:r>
          </w:p>
        </w:tc>
        <w:tc>
          <w:tcPr>
            <w:tcW w:w="1416" w:type="dxa"/>
          </w:tcPr>
          <w:p w14:paraId="1E9A7C87" w14:textId="77777777" w:rsidR="006D277D" w:rsidRPr="000E3724" w:rsidRDefault="006D277D" w:rsidP="00086E2C">
            <w:pPr>
              <w:pStyle w:val="TAL"/>
            </w:pPr>
            <w:r w:rsidRPr="000E3724">
              <w:t>n/a</w:t>
            </w:r>
          </w:p>
        </w:tc>
        <w:tc>
          <w:tcPr>
            <w:tcW w:w="1416" w:type="dxa"/>
          </w:tcPr>
          <w:p w14:paraId="27A801DD" w14:textId="77777777" w:rsidR="006D277D" w:rsidRPr="000E3724" w:rsidRDefault="006D277D" w:rsidP="00086E2C">
            <w:pPr>
              <w:pStyle w:val="TAL"/>
            </w:pPr>
            <w:r w:rsidRPr="000E3724">
              <w:t>n/a</w:t>
            </w:r>
          </w:p>
        </w:tc>
        <w:tc>
          <w:tcPr>
            <w:tcW w:w="1466" w:type="dxa"/>
          </w:tcPr>
          <w:p w14:paraId="735C4550" w14:textId="77777777" w:rsidR="006D277D" w:rsidRPr="000E3724" w:rsidRDefault="006D277D" w:rsidP="00086E2C">
            <w:pPr>
              <w:pStyle w:val="TAL"/>
            </w:pPr>
          </w:p>
        </w:tc>
        <w:tc>
          <w:tcPr>
            <w:tcW w:w="2346" w:type="dxa"/>
          </w:tcPr>
          <w:p w14:paraId="35DBF996" w14:textId="77777777" w:rsidR="006D277D" w:rsidRPr="003D72F4" w:rsidRDefault="006D277D" w:rsidP="00086E2C">
            <w:pPr>
              <w:pStyle w:val="TAL"/>
              <w:rPr>
                <w:highlight w:val="yellow"/>
              </w:rPr>
            </w:pPr>
            <w:r w:rsidRPr="003D72F4">
              <w:rPr>
                <w:highlight w:val="yellow"/>
              </w:rPr>
              <w:t>1) to 3) 10ms</w:t>
            </w:r>
          </w:p>
          <w:p w14:paraId="5302BC25" w14:textId="77777777" w:rsidR="006D277D" w:rsidRPr="003D72F4" w:rsidRDefault="006D277D" w:rsidP="00086E2C">
            <w:pPr>
              <w:pStyle w:val="TAL"/>
              <w:rPr>
                <w:highlight w:val="yellow"/>
              </w:rPr>
            </w:pPr>
            <w:r w:rsidRPr="003D72F4">
              <w:rPr>
                <w:highlight w:val="yellow"/>
              </w:rPr>
              <w:t>4) 10ms</w:t>
            </w:r>
          </w:p>
          <w:p w14:paraId="2AF8AA50" w14:textId="77777777" w:rsidR="006D277D" w:rsidRPr="003D72F4" w:rsidRDefault="006D277D" w:rsidP="00086E2C">
            <w:pPr>
              <w:pStyle w:val="TAL"/>
              <w:rPr>
                <w:highlight w:val="yellow"/>
              </w:rPr>
            </w:pPr>
            <w:r w:rsidRPr="003D72F4">
              <w:rPr>
                <w:highlight w:val="yellow"/>
              </w:rPr>
              <w:t>5): 10ms + additional delay (cell search time and synchronization) defined in TS 38.133</w:t>
            </w:r>
          </w:p>
          <w:p w14:paraId="20AA94DC" w14:textId="77777777" w:rsidR="006D277D" w:rsidRPr="003D72F4" w:rsidRDefault="006D277D" w:rsidP="00086E2C">
            <w:pPr>
              <w:pStyle w:val="TAL"/>
              <w:rPr>
                <w:highlight w:val="yellow"/>
              </w:rPr>
            </w:pPr>
            <w:r w:rsidRPr="003D72F4">
              <w:rPr>
                <w:highlight w:val="yellow"/>
              </w:rPr>
              <w:t>6) and 7) 16ms</w:t>
            </w:r>
          </w:p>
          <w:p w14:paraId="4B1D6E93" w14:textId="77777777" w:rsidR="006D277D" w:rsidRPr="003D72F4" w:rsidRDefault="006D277D" w:rsidP="00086E2C">
            <w:pPr>
              <w:pStyle w:val="TAL"/>
              <w:rPr>
                <w:highlight w:val="yellow"/>
              </w:rPr>
            </w:pPr>
            <w:r w:rsidRPr="003D72F4">
              <w:rPr>
                <w:highlight w:val="yellow"/>
              </w:rPr>
              <w:t>7) 10 or 6ms</w:t>
            </w:r>
          </w:p>
          <w:p w14:paraId="4327CF26" w14:textId="77777777" w:rsidR="006D277D" w:rsidRPr="003D72F4" w:rsidRDefault="006D277D" w:rsidP="00086E2C">
            <w:pPr>
              <w:pStyle w:val="TAL"/>
              <w:rPr>
                <w:highlight w:val="yellow"/>
              </w:rPr>
            </w:pPr>
            <w:r w:rsidRPr="003D72F4">
              <w:rPr>
                <w:highlight w:val="yellow"/>
              </w:rPr>
              <w:t>(See details in 12, TS 38.331)</w:t>
            </w:r>
          </w:p>
          <w:p w14:paraId="6942C529" w14:textId="77777777" w:rsidR="006D277D" w:rsidRPr="003D72F4" w:rsidRDefault="006D277D" w:rsidP="00086E2C">
            <w:pPr>
              <w:pStyle w:val="TAL"/>
              <w:rPr>
                <w:highlight w:val="yellow"/>
              </w:rPr>
            </w:pPr>
            <w:r w:rsidRPr="003D72F4">
              <w:rPr>
                <w:highlight w:val="yellow"/>
              </w:rPr>
              <w:t>8) and 9) 5ms</w:t>
            </w:r>
          </w:p>
          <w:p w14:paraId="4192A65D" w14:textId="77777777" w:rsidR="006D277D" w:rsidRPr="003D72F4" w:rsidRDefault="006D277D" w:rsidP="00086E2C">
            <w:pPr>
              <w:pStyle w:val="TAL"/>
              <w:rPr>
                <w:highlight w:val="yellow"/>
              </w:rPr>
            </w:pPr>
            <w:r w:rsidRPr="003D72F4">
              <w:rPr>
                <w:highlight w:val="yellow"/>
              </w:rPr>
              <w:t>10) 80ms</w:t>
            </w:r>
          </w:p>
        </w:tc>
      </w:tr>
      <w:tr w:rsidR="006D277D" w:rsidRPr="000E3724" w14:paraId="11CA6E7B" w14:textId="77777777" w:rsidTr="003D3836">
        <w:trPr>
          <w:trHeight w:val="412"/>
        </w:trPr>
        <w:tc>
          <w:tcPr>
            <w:tcW w:w="1534" w:type="dxa"/>
            <w:vMerge w:val="restart"/>
          </w:tcPr>
          <w:p w14:paraId="065A1E78" w14:textId="77777777" w:rsidR="006D277D" w:rsidRPr="000E3724" w:rsidRDefault="006D277D" w:rsidP="00086E2C">
            <w:pPr>
              <w:pStyle w:val="TAL"/>
            </w:pPr>
            <w:r w:rsidRPr="000E3724">
              <w:t>10. Architecture options</w:t>
            </w:r>
          </w:p>
        </w:tc>
        <w:tc>
          <w:tcPr>
            <w:tcW w:w="935" w:type="dxa"/>
            <w:vMerge w:val="restart"/>
          </w:tcPr>
          <w:p w14:paraId="4A4F8782" w14:textId="77777777" w:rsidR="006D277D" w:rsidRPr="000E3724" w:rsidRDefault="006D277D" w:rsidP="00086E2C">
            <w:pPr>
              <w:pStyle w:val="TAL"/>
            </w:pPr>
            <w:r w:rsidRPr="000E3724">
              <w:t>10-1</w:t>
            </w:r>
          </w:p>
        </w:tc>
        <w:tc>
          <w:tcPr>
            <w:tcW w:w="2089" w:type="dxa"/>
            <w:vMerge w:val="restart"/>
          </w:tcPr>
          <w:p w14:paraId="680E5C9E" w14:textId="77777777" w:rsidR="006D277D" w:rsidRPr="000E3724" w:rsidRDefault="006D277D" w:rsidP="00086E2C">
            <w:pPr>
              <w:pStyle w:val="TAL"/>
            </w:pPr>
            <w:r w:rsidRPr="000E3724">
              <w:t>NE-DC</w:t>
            </w:r>
          </w:p>
        </w:tc>
        <w:tc>
          <w:tcPr>
            <w:tcW w:w="3221" w:type="dxa"/>
            <w:vMerge w:val="restart"/>
          </w:tcPr>
          <w:p w14:paraId="0A0403CD" w14:textId="77777777" w:rsidR="006D277D" w:rsidRPr="000E3724" w:rsidRDefault="006D277D" w:rsidP="00086E2C">
            <w:pPr>
              <w:pStyle w:val="TAL"/>
            </w:pPr>
            <w:r w:rsidRPr="000E3724">
              <w:t>Support of NE-DC</w:t>
            </w:r>
          </w:p>
        </w:tc>
        <w:tc>
          <w:tcPr>
            <w:tcW w:w="1387" w:type="dxa"/>
            <w:vMerge w:val="restart"/>
          </w:tcPr>
          <w:p w14:paraId="57128040" w14:textId="77777777" w:rsidR="006D277D" w:rsidRPr="000E3724" w:rsidRDefault="006D277D" w:rsidP="00086E2C">
            <w:pPr>
              <w:pStyle w:val="TAL"/>
            </w:pPr>
          </w:p>
        </w:tc>
        <w:tc>
          <w:tcPr>
            <w:tcW w:w="2448" w:type="dxa"/>
          </w:tcPr>
          <w:p w14:paraId="7BCEFA9A" w14:textId="77777777" w:rsidR="006D277D" w:rsidRPr="000E3724" w:rsidRDefault="006D277D" w:rsidP="00086E2C">
            <w:pPr>
              <w:pStyle w:val="TAL"/>
            </w:pPr>
            <w:r w:rsidRPr="000E3724">
              <w:rPr>
                <w:i/>
              </w:rPr>
              <w:t>ne-DC</w:t>
            </w:r>
          </w:p>
        </w:tc>
        <w:tc>
          <w:tcPr>
            <w:tcW w:w="2988" w:type="dxa"/>
          </w:tcPr>
          <w:p w14:paraId="4E70E09A" w14:textId="77777777" w:rsidR="006D277D" w:rsidRPr="000E3724" w:rsidRDefault="006D277D" w:rsidP="00086E2C">
            <w:pPr>
              <w:pStyle w:val="TAL"/>
            </w:pPr>
            <w:r w:rsidRPr="000E3724">
              <w:rPr>
                <w:i/>
              </w:rPr>
              <w:t>EUTRA-ParametersCommon</w:t>
            </w:r>
          </w:p>
        </w:tc>
        <w:tc>
          <w:tcPr>
            <w:tcW w:w="1416" w:type="dxa"/>
            <w:vMerge w:val="restart"/>
          </w:tcPr>
          <w:p w14:paraId="5B655B1F" w14:textId="77777777" w:rsidR="006D277D" w:rsidRPr="000E3724" w:rsidRDefault="006D277D" w:rsidP="00086E2C">
            <w:pPr>
              <w:pStyle w:val="TAL"/>
            </w:pPr>
            <w:r w:rsidRPr="000E3724">
              <w:t>No</w:t>
            </w:r>
          </w:p>
        </w:tc>
        <w:tc>
          <w:tcPr>
            <w:tcW w:w="1416" w:type="dxa"/>
            <w:vMerge w:val="restart"/>
          </w:tcPr>
          <w:p w14:paraId="5A6592AC" w14:textId="77777777" w:rsidR="006D277D" w:rsidRPr="000E3724" w:rsidRDefault="006D277D" w:rsidP="00086E2C">
            <w:pPr>
              <w:pStyle w:val="TAL"/>
            </w:pPr>
            <w:r w:rsidRPr="000E3724">
              <w:t>No</w:t>
            </w:r>
          </w:p>
        </w:tc>
        <w:tc>
          <w:tcPr>
            <w:tcW w:w="1466" w:type="dxa"/>
            <w:vMerge w:val="restart"/>
          </w:tcPr>
          <w:p w14:paraId="05B8A53B" w14:textId="77777777" w:rsidR="006D277D" w:rsidRPr="000E3724" w:rsidRDefault="006D277D" w:rsidP="00086E2C">
            <w:pPr>
              <w:pStyle w:val="TAL"/>
            </w:pPr>
            <w:r w:rsidRPr="000E3724">
              <w:t>Only applied to NE-DC. Note for EN-DC, it is included in EUTRA side.</w:t>
            </w:r>
          </w:p>
        </w:tc>
        <w:tc>
          <w:tcPr>
            <w:tcW w:w="2346" w:type="dxa"/>
            <w:vMerge w:val="restart"/>
          </w:tcPr>
          <w:p w14:paraId="17A78C9F" w14:textId="77777777" w:rsidR="006D277D" w:rsidRPr="000E3724" w:rsidRDefault="006D277D" w:rsidP="00086E2C">
            <w:pPr>
              <w:pStyle w:val="TAL"/>
            </w:pPr>
            <w:r w:rsidRPr="000E3724">
              <w:t>Optional with capability signalling</w:t>
            </w:r>
          </w:p>
        </w:tc>
      </w:tr>
      <w:tr w:rsidR="006D277D" w:rsidRPr="000E3724" w14:paraId="199072AC" w14:textId="77777777" w:rsidTr="003D3836">
        <w:trPr>
          <w:trHeight w:val="411"/>
        </w:trPr>
        <w:tc>
          <w:tcPr>
            <w:tcW w:w="1534" w:type="dxa"/>
            <w:vMerge/>
          </w:tcPr>
          <w:p w14:paraId="1DFD196F" w14:textId="77777777" w:rsidR="006D277D" w:rsidRPr="000E3724" w:rsidRDefault="006D277D" w:rsidP="00086E2C">
            <w:pPr>
              <w:pStyle w:val="TAL"/>
            </w:pPr>
          </w:p>
        </w:tc>
        <w:tc>
          <w:tcPr>
            <w:tcW w:w="935" w:type="dxa"/>
            <w:vMerge/>
          </w:tcPr>
          <w:p w14:paraId="11C58C5F" w14:textId="77777777" w:rsidR="006D277D" w:rsidRPr="000E3724" w:rsidRDefault="006D277D" w:rsidP="00086E2C">
            <w:pPr>
              <w:pStyle w:val="TAL"/>
            </w:pPr>
          </w:p>
        </w:tc>
        <w:tc>
          <w:tcPr>
            <w:tcW w:w="2089" w:type="dxa"/>
            <w:vMerge/>
          </w:tcPr>
          <w:p w14:paraId="62A6D234" w14:textId="77777777" w:rsidR="006D277D" w:rsidRPr="000E3724" w:rsidRDefault="006D277D" w:rsidP="00086E2C">
            <w:pPr>
              <w:pStyle w:val="TAL"/>
            </w:pPr>
          </w:p>
        </w:tc>
        <w:tc>
          <w:tcPr>
            <w:tcW w:w="3221" w:type="dxa"/>
            <w:vMerge/>
          </w:tcPr>
          <w:p w14:paraId="34DB0FD9" w14:textId="77777777" w:rsidR="006D277D" w:rsidRPr="000E3724" w:rsidRDefault="006D277D" w:rsidP="00086E2C">
            <w:pPr>
              <w:pStyle w:val="TAL"/>
            </w:pPr>
          </w:p>
        </w:tc>
        <w:tc>
          <w:tcPr>
            <w:tcW w:w="1387" w:type="dxa"/>
            <w:vMerge/>
          </w:tcPr>
          <w:p w14:paraId="52FBD471" w14:textId="77777777" w:rsidR="006D277D" w:rsidRPr="000E3724" w:rsidRDefault="006D277D" w:rsidP="00086E2C">
            <w:pPr>
              <w:pStyle w:val="TAL"/>
            </w:pPr>
          </w:p>
        </w:tc>
        <w:tc>
          <w:tcPr>
            <w:tcW w:w="2448" w:type="dxa"/>
          </w:tcPr>
          <w:p w14:paraId="2211E060" w14:textId="77777777" w:rsidR="006D277D" w:rsidRPr="000E3724" w:rsidRDefault="006D277D" w:rsidP="00086E2C">
            <w:pPr>
              <w:pStyle w:val="TAL"/>
              <w:rPr>
                <w:i/>
              </w:rPr>
            </w:pPr>
            <w:r w:rsidRPr="000E3724">
              <w:rPr>
                <w:i/>
              </w:rPr>
              <w:t>ne- DC-BC</w:t>
            </w:r>
          </w:p>
        </w:tc>
        <w:tc>
          <w:tcPr>
            <w:tcW w:w="2988" w:type="dxa"/>
          </w:tcPr>
          <w:p w14:paraId="22D976E1" w14:textId="77777777" w:rsidR="006D277D" w:rsidRPr="000E3724" w:rsidRDefault="006D277D" w:rsidP="00086E2C">
            <w:pPr>
              <w:pStyle w:val="TAL"/>
              <w:rPr>
                <w:i/>
              </w:rPr>
            </w:pPr>
            <w:r w:rsidRPr="000E3724">
              <w:rPr>
                <w:i/>
              </w:rPr>
              <w:t>BandCombination-v1560</w:t>
            </w:r>
          </w:p>
        </w:tc>
        <w:tc>
          <w:tcPr>
            <w:tcW w:w="1416" w:type="dxa"/>
            <w:vMerge/>
          </w:tcPr>
          <w:p w14:paraId="0BB24B77" w14:textId="77777777" w:rsidR="006D277D" w:rsidRPr="000E3724" w:rsidRDefault="006D277D" w:rsidP="00086E2C">
            <w:pPr>
              <w:pStyle w:val="TAL"/>
            </w:pPr>
          </w:p>
        </w:tc>
        <w:tc>
          <w:tcPr>
            <w:tcW w:w="1416" w:type="dxa"/>
            <w:vMerge/>
          </w:tcPr>
          <w:p w14:paraId="5205D0C6" w14:textId="77777777" w:rsidR="006D277D" w:rsidRPr="000E3724" w:rsidRDefault="006D277D" w:rsidP="00086E2C">
            <w:pPr>
              <w:pStyle w:val="TAL"/>
            </w:pPr>
          </w:p>
        </w:tc>
        <w:tc>
          <w:tcPr>
            <w:tcW w:w="1466" w:type="dxa"/>
            <w:vMerge/>
          </w:tcPr>
          <w:p w14:paraId="44270CC7" w14:textId="77777777" w:rsidR="006D277D" w:rsidRPr="000E3724" w:rsidRDefault="006D277D" w:rsidP="00086E2C">
            <w:pPr>
              <w:pStyle w:val="TAL"/>
            </w:pPr>
          </w:p>
        </w:tc>
        <w:tc>
          <w:tcPr>
            <w:tcW w:w="2346" w:type="dxa"/>
            <w:vMerge/>
          </w:tcPr>
          <w:p w14:paraId="292207C2" w14:textId="77777777" w:rsidR="006D277D" w:rsidRPr="000E3724" w:rsidRDefault="006D277D" w:rsidP="00086E2C">
            <w:pPr>
              <w:pStyle w:val="TAL"/>
            </w:pPr>
          </w:p>
        </w:tc>
      </w:tr>
      <w:tr w:rsidR="006D277D" w:rsidRPr="000E3724" w14:paraId="09672249" w14:textId="77777777" w:rsidTr="003D3836">
        <w:tc>
          <w:tcPr>
            <w:tcW w:w="1534" w:type="dxa"/>
            <w:vMerge/>
          </w:tcPr>
          <w:p w14:paraId="558BF81D" w14:textId="77777777" w:rsidR="006D277D" w:rsidRPr="000E3724" w:rsidRDefault="006D277D" w:rsidP="00086E2C">
            <w:pPr>
              <w:pStyle w:val="TAL"/>
            </w:pPr>
          </w:p>
        </w:tc>
        <w:tc>
          <w:tcPr>
            <w:tcW w:w="935" w:type="dxa"/>
          </w:tcPr>
          <w:p w14:paraId="75BA633F" w14:textId="77777777" w:rsidR="006D277D" w:rsidRPr="000E3724" w:rsidRDefault="006D277D" w:rsidP="00086E2C">
            <w:pPr>
              <w:pStyle w:val="TAL"/>
            </w:pPr>
            <w:r w:rsidRPr="000E3724">
              <w:t>10-2</w:t>
            </w:r>
          </w:p>
        </w:tc>
        <w:tc>
          <w:tcPr>
            <w:tcW w:w="2089" w:type="dxa"/>
          </w:tcPr>
          <w:p w14:paraId="0A7E6B9D" w14:textId="77777777" w:rsidR="006D277D" w:rsidRPr="000E3724" w:rsidRDefault="006D277D" w:rsidP="00086E2C">
            <w:pPr>
              <w:pStyle w:val="TAL"/>
            </w:pPr>
            <w:r w:rsidRPr="000E3724">
              <w:t>NR-DC</w:t>
            </w:r>
          </w:p>
        </w:tc>
        <w:tc>
          <w:tcPr>
            <w:tcW w:w="3221" w:type="dxa"/>
          </w:tcPr>
          <w:p w14:paraId="2EF3261A" w14:textId="77777777" w:rsidR="006D277D" w:rsidRPr="000E3724" w:rsidRDefault="006D277D" w:rsidP="00086E2C">
            <w:pPr>
              <w:pStyle w:val="TAL"/>
            </w:pPr>
            <w:r w:rsidRPr="000E3724">
              <w:t>Support of NR-DC</w:t>
            </w:r>
          </w:p>
        </w:tc>
        <w:tc>
          <w:tcPr>
            <w:tcW w:w="1387" w:type="dxa"/>
          </w:tcPr>
          <w:p w14:paraId="41097289" w14:textId="77777777" w:rsidR="006D277D" w:rsidRPr="000E3724" w:rsidRDefault="006D277D" w:rsidP="00086E2C">
            <w:pPr>
              <w:pStyle w:val="TAL"/>
            </w:pPr>
          </w:p>
        </w:tc>
        <w:tc>
          <w:tcPr>
            <w:tcW w:w="2448" w:type="dxa"/>
          </w:tcPr>
          <w:p w14:paraId="227BC95D" w14:textId="77777777" w:rsidR="006D277D" w:rsidRPr="000E3724" w:rsidRDefault="006D277D" w:rsidP="00086E2C">
            <w:pPr>
              <w:pStyle w:val="TAL"/>
              <w:rPr>
                <w:i/>
              </w:rPr>
            </w:pPr>
            <w:r w:rsidRPr="000E3724">
              <w:rPr>
                <w:i/>
              </w:rPr>
              <w:t>ca-ParametersNRDC</w:t>
            </w:r>
          </w:p>
        </w:tc>
        <w:tc>
          <w:tcPr>
            <w:tcW w:w="2988" w:type="dxa"/>
          </w:tcPr>
          <w:p w14:paraId="01E8B53A" w14:textId="77777777" w:rsidR="006D277D" w:rsidRPr="000E3724" w:rsidRDefault="006D277D" w:rsidP="00086E2C">
            <w:pPr>
              <w:pStyle w:val="TAL"/>
              <w:rPr>
                <w:i/>
              </w:rPr>
            </w:pPr>
            <w:r w:rsidRPr="000E3724">
              <w:rPr>
                <w:i/>
              </w:rPr>
              <w:t>BandCombination-v1560</w:t>
            </w:r>
          </w:p>
        </w:tc>
        <w:tc>
          <w:tcPr>
            <w:tcW w:w="1416" w:type="dxa"/>
          </w:tcPr>
          <w:p w14:paraId="577D2DA3" w14:textId="77777777" w:rsidR="006D277D" w:rsidRPr="000E3724" w:rsidRDefault="006D277D" w:rsidP="00086E2C">
            <w:pPr>
              <w:pStyle w:val="TAL"/>
            </w:pPr>
            <w:r w:rsidRPr="000E3724">
              <w:t>No</w:t>
            </w:r>
          </w:p>
        </w:tc>
        <w:tc>
          <w:tcPr>
            <w:tcW w:w="1416" w:type="dxa"/>
          </w:tcPr>
          <w:p w14:paraId="784CAF90" w14:textId="77777777" w:rsidR="006D277D" w:rsidRPr="000E3724" w:rsidRDefault="006D277D" w:rsidP="00086E2C">
            <w:pPr>
              <w:pStyle w:val="TAL"/>
            </w:pPr>
            <w:r w:rsidRPr="000E3724">
              <w:t>No</w:t>
            </w:r>
          </w:p>
        </w:tc>
        <w:tc>
          <w:tcPr>
            <w:tcW w:w="1466" w:type="dxa"/>
          </w:tcPr>
          <w:p w14:paraId="30F826FE" w14:textId="77777777" w:rsidR="006D277D" w:rsidRPr="000E3724" w:rsidRDefault="006D277D" w:rsidP="00086E2C">
            <w:pPr>
              <w:pStyle w:val="TAL"/>
            </w:pPr>
          </w:p>
        </w:tc>
        <w:tc>
          <w:tcPr>
            <w:tcW w:w="2346" w:type="dxa"/>
          </w:tcPr>
          <w:p w14:paraId="3AFCA588" w14:textId="77777777" w:rsidR="006D277D" w:rsidRPr="000E3724" w:rsidRDefault="006D277D" w:rsidP="00086E2C">
            <w:pPr>
              <w:pStyle w:val="TAL"/>
            </w:pPr>
            <w:r w:rsidRPr="000E3724">
              <w:t>Optional with capability signalling</w:t>
            </w:r>
          </w:p>
        </w:tc>
      </w:tr>
    </w:tbl>
    <w:p w14:paraId="3A33075E" w14:textId="64EDDF67" w:rsidR="0060057E" w:rsidRDefault="0060057E" w:rsidP="002F32B4">
      <w:pPr>
        <w:rPr>
          <w:rFonts w:ascii="Times New Roman" w:hAnsi="Times New Roman" w:cs="Times New Roman"/>
          <w:b/>
          <w:bCs/>
          <w:sz w:val="20"/>
          <w:lang w:val="en-GB"/>
        </w:rPr>
      </w:pPr>
    </w:p>
    <w:p w14:paraId="14A04F8F" w14:textId="6518CBF5" w:rsidR="00895307" w:rsidRDefault="00895307" w:rsidP="002F32B4">
      <w:pPr>
        <w:rPr>
          <w:rFonts w:ascii="Times New Roman" w:hAnsi="Times New Roman" w:cs="Times New Roman"/>
          <w:b/>
          <w:bCs/>
          <w:sz w:val="20"/>
          <w:lang w:val="en-GB"/>
        </w:rPr>
      </w:pPr>
    </w:p>
    <w:bookmarkEnd w:id="0"/>
    <w:p w14:paraId="68B904F3" w14:textId="3B81D5D0" w:rsidR="009F5046" w:rsidRPr="00B43DFB" w:rsidRDefault="009F5046" w:rsidP="00B43DFB">
      <w:pPr>
        <w:rPr>
          <w:rFonts w:ascii="Times New Roman" w:hAnsi="Times New Roman" w:cs="Times New Roman"/>
          <w:b/>
          <w:bCs/>
          <w:sz w:val="20"/>
          <w:lang w:val="en-GB"/>
        </w:rPr>
      </w:pPr>
    </w:p>
    <w:sectPr w:rsidR="009F5046" w:rsidRPr="00B43DFB" w:rsidSect="006D277D">
      <w:pgSz w:w="23803" w:h="16834" w:orient="landscape"/>
      <w:pgMar w:top="1138" w:right="1411" w:bottom="1138"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13"/>
  </w:num>
  <w:num w:numId="4">
    <w:abstractNumId w:val="7"/>
  </w:num>
  <w:num w:numId="5">
    <w:abstractNumId w:val="14"/>
  </w:num>
  <w:num w:numId="6">
    <w:abstractNumId w:val="20"/>
  </w:num>
  <w:num w:numId="7">
    <w:abstractNumId w:val="9"/>
  </w:num>
  <w:num w:numId="8">
    <w:abstractNumId w:val="17"/>
  </w:num>
  <w:num w:numId="9">
    <w:abstractNumId w:val="23"/>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5"/>
  </w:num>
  <w:num w:numId="16">
    <w:abstractNumId w:val="19"/>
  </w:num>
  <w:num w:numId="17">
    <w:abstractNumId w:val="27"/>
  </w:num>
  <w:num w:numId="18">
    <w:abstractNumId w:val="6"/>
  </w:num>
  <w:num w:numId="19">
    <w:abstractNumId w:val="8"/>
  </w:num>
  <w:num w:numId="20">
    <w:abstractNumId w:val="24"/>
  </w:num>
  <w:num w:numId="21">
    <w:abstractNumId w:val="3"/>
  </w:num>
  <w:num w:numId="22">
    <w:abstractNumId w:val="2"/>
  </w:num>
  <w:num w:numId="23">
    <w:abstractNumId w:val="4"/>
  </w:num>
  <w:num w:numId="24">
    <w:abstractNumId w:val="26"/>
  </w:num>
  <w:num w:numId="25">
    <w:abstractNumId w:val="15"/>
  </w:num>
  <w:num w:numId="26">
    <w:abstractNumId w:val="22"/>
  </w:num>
  <w:num w:numId="27">
    <w:abstractNumId w:val="2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efaultTabStop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25BFB"/>
    <w:rsid w:val="000411C8"/>
    <w:rsid w:val="00041D18"/>
    <w:rsid w:val="000469F9"/>
    <w:rsid w:val="00054808"/>
    <w:rsid w:val="000552DC"/>
    <w:rsid w:val="00055E0D"/>
    <w:rsid w:val="00056B0C"/>
    <w:rsid w:val="00060E53"/>
    <w:rsid w:val="00062E47"/>
    <w:rsid w:val="00063539"/>
    <w:rsid w:val="0007356B"/>
    <w:rsid w:val="00076BC6"/>
    <w:rsid w:val="00081649"/>
    <w:rsid w:val="0008356D"/>
    <w:rsid w:val="00083F3B"/>
    <w:rsid w:val="00086E2C"/>
    <w:rsid w:val="00090475"/>
    <w:rsid w:val="000939C5"/>
    <w:rsid w:val="00094EF5"/>
    <w:rsid w:val="00097418"/>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20F18"/>
    <w:rsid w:val="0012210B"/>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486A"/>
    <w:rsid w:val="0017066F"/>
    <w:rsid w:val="00170CC2"/>
    <w:rsid w:val="0017135A"/>
    <w:rsid w:val="00171EC6"/>
    <w:rsid w:val="0017362E"/>
    <w:rsid w:val="0017410B"/>
    <w:rsid w:val="001772A3"/>
    <w:rsid w:val="00182849"/>
    <w:rsid w:val="001838B5"/>
    <w:rsid w:val="001878BB"/>
    <w:rsid w:val="00194BA8"/>
    <w:rsid w:val="001A03F8"/>
    <w:rsid w:val="001A1B13"/>
    <w:rsid w:val="001A3689"/>
    <w:rsid w:val="001A76B6"/>
    <w:rsid w:val="001B5A2A"/>
    <w:rsid w:val="001B63C2"/>
    <w:rsid w:val="001B6C58"/>
    <w:rsid w:val="001B7DFA"/>
    <w:rsid w:val="001C0A47"/>
    <w:rsid w:val="001C25AE"/>
    <w:rsid w:val="001C634B"/>
    <w:rsid w:val="001C7E2D"/>
    <w:rsid w:val="001D215C"/>
    <w:rsid w:val="001D4417"/>
    <w:rsid w:val="001D549F"/>
    <w:rsid w:val="001E20A4"/>
    <w:rsid w:val="001E3193"/>
    <w:rsid w:val="001E5580"/>
    <w:rsid w:val="001E624F"/>
    <w:rsid w:val="001E755C"/>
    <w:rsid w:val="001F11E3"/>
    <w:rsid w:val="001F4941"/>
    <w:rsid w:val="00201DA7"/>
    <w:rsid w:val="00203AED"/>
    <w:rsid w:val="00210097"/>
    <w:rsid w:val="00212D15"/>
    <w:rsid w:val="00216128"/>
    <w:rsid w:val="0022009A"/>
    <w:rsid w:val="00222D2F"/>
    <w:rsid w:val="00222E0E"/>
    <w:rsid w:val="002251FC"/>
    <w:rsid w:val="00233B70"/>
    <w:rsid w:val="00234742"/>
    <w:rsid w:val="00240EFE"/>
    <w:rsid w:val="00243C7D"/>
    <w:rsid w:val="00246C45"/>
    <w:rsid w:val="00251D49"/>
    <w:rsid w:val="0025397C"/>
    <w:rsid w:val="0025590E"/>
    <w:rsid w:val="00264175"/>
    <w:rsid w:val="0026453F"/>
    <w:rsid w:val="00266A22"/>
    <w:rsid w:val="00274707"/>
    <w:rsid w:val="002767DE"/>
    <w:rsid w:val="00276F06"/>
    <w:rsid w:val="00277B64"/>
    <w:rsid w:val="00282DAE"/>
    <w:rsid w:val="0028308D"/>
    <w:rsid w:val="00284365"/>
    <w:rsid w:val="00287CA1"/>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258AC"/>
    <w:rsid w:val="00326A10"/>
    <w:rsid w:val="0033021B"/>
    <w:rsid w:val="00330512"/>
    <w:rsid w:val="003311EF"/>
    <w:rsid w:val="003346A9"/>
    <w:rsid w:val="0033497D"/>
    <w:rsid w:val="003405D7"/>
    <w:rsid w:val="00340B10"/>
    <w:rsid w:val="00341BC5"/>
    <w:rsid w:val="00341E7E"/>
    <w:rsid w:val="0034573C"/>
    <w:rsid w:val="00346171"/>
    <w:rsid w:val="00346500"/>
    <w:rsid w:val="00353F9D"/>
    <w:rsid w:val="00357A6F"/>
    <w:rsid w:val="003620AB"/>
    <w:rsid w:val="00363370"/>
    <w:rsid w:val="003657E2"/>
    <w:rsid w:val="0036670C"/>
    <w:rsid w:val="00372B25"/>
    <w:rsid w:val="003739F3"/>
    <w:rsid w:val="003750F0"/>
    <w:rsid w:val="00375DE9"/>
    <w:rsid w:val="00382232"/>
    <w:rsid w:val="00382C79"/>
    <w:rsid w:val="00390BCD"/>
    <w:rsid w:val="00390E85"/>
    <w:rsid w:val="0039138B"/>
    <w:rsid w:val="003919E5"/>
    <w:rsid w:val="00395C31"/>
    <w:rsid w:val="00395F08"/>
    <w:rsid w:val="003A29BD"/>
    <w:rsid w:val="003A6571"/>
    <w:rsid w:val="003B08DE"/>
    <w:rsid w:val="003B1B0A"/>
    <w:rsid w:val="003C1A29"/>
    <w:rsid w:val="003C4185"/>
    <w:rsid w:val="003D0438"/>
    <w:rsid w:val="003D0CFB"/>
    <w:rsid w:val="003D1E49"/>
    <w:rsid w:val="003D1E67"/>
    <w:rsid w:val="003D3836"/>
    <w:rsid w:val="003D4443"/>
    <w:rsid w:val="003D72F4"/>
    <w:rsid w:val="003E5E57"/>
    <w:rsid w:val="003E68E0"/>
    <w:rsid w:val="003F2090"/>
    <w:rsid w:val="0040087C"/>
    <w:rsid w:val="004044EA"/>
    <w:rsid w:val="0040703E"/>
    <w:rsid w:val="00415AAA"/>
    <w:rsid w:val="00417C6D"/>
    <w:rsid w:val="00421376"/>
    <w:rsid w:val="00421877"/>
    <w:rsid w:val="004233CC"/>
    <w:rsid w:val="00425C11"/>
    <w:rsid w:val="004302DC"/>
    <w:rsid w:val="004323AE"/>
    <w:rsid w:val="00447DC8"/>
    <w:rsid w:val="004510BA"/>
    <w:rsid w:val="0045235F"/>
    <w:rsid w:val="00452949"/>
    <w:rsid w:val="0045304F"/>
    <w:rsid w:val="00454453"/>
    <w:rsid w:val="004550B0"/>
    <w:rsid w:val="00455BE8"/>
    <w:rsid w:val="00455E15"/>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6AF5"/>
    <w:rsid w:val="004876C9"/>
    <w:rsid w:val="00490591"/>
    <w:rsid w:val="004929FD"/>
    <w:rsid w:val="00492A5D"/>
    <w:rsid w:val="00494525"/>
    <w:rsid w:val="00494E8E"/>
    <w:rsid w:val="004A1184"/>
    <w:rsid w:val="004A3A52"/>
    <w:rsid w:val="004B0994"/>
    <w:rsid w:val="004B1435"/>
    <w:rsid w:val="004B43B2"/>
    <w:rsid w:val="004B452C"/>
    <w:rsid w:val="004B46DD"/>
    <w:rsid w:val="004C5CB7"/>
    <w:rsid w:val="004D3439"/>
    <w:rsid w:val="004D4BE3"/>
    <w:rsid w:val="004E7ED8"/>
    <w:rsid w:val="004F05DD"/>
    <w:rsid w:val="004F36D4"/>
    <w:rsid w:val="004F4383"/>
    <w:rsid w:val="004F6202"/>
    <w:rsid w:val="004F7709"/>
    <w:rsid w:val="005005E6"/>
    <w:rsid w:val="00503FF8"/>
    <w:rsid w:val="005114FA"/>
    <w:rsid w:val="0051691C"/>
    <w:rsid w:val="00517016"/>
    <w:rsid w:val="005210F8"/>
    <w:rsid w:val="00523E09"/>
    <w:rsid w:val="00527D65"/>
    <w:rsid w:val="005304F9"/>
    <w:rsid w:val="00542268"/>
    <w:rsid w:val="00543422"/>
    <w:rsid w:val="005459AC"/>
    <w:rsid w:val="00545AC0"/>
    <w:rsid w:val="00546478"/>
    <w:rsid w:val="005468D5"/>
    <w:rsid w:val="00557200"/>
    <w:rsid w:val="005810DA"/>
    <w:rsid w:val="00581255"/>
    <w:rsid w:val="00582146"/>
    <w:rsid w:val="00584796"/>
    <w:rsid w:val="00585721"/>
    <w:rsid w:val="00590364"/>
    <w:rsid w:val="00590990"/>
    <w:rsid w:val="00591596"/>
    <w:rsid w:val="00597CCD"/>
    <w:rsid w:val="005A19EA"/>
    <w:rsid w:val="005A1E36"/>
    <w:rsid w:val="005A23B0"/>
    <w:rsid w:val="005A5D27"/>
    <w:rsid w:val="005B2852"/>
    <w:rsid w:val="005B367F"/>
    <w:rsid w:val="005C6CF7"/>
    <w:rsid w:val="005D1651"/>
    <w:rsid w:val="005D3801"/>
    <w:rsid w:val="005D4843"/>
    <w:rsid w:val="005D7CB2"/>
    <w:rsid w:val="005E0469"/>
    <w:rsid w:val="005E3D27"/>
    <w:rsid w:val="005E4EE0"/>
    <w:rsid w:val="005E7A57"/>
    <w:rsid w:val="005F0ADB"/>
    <w:rsid w:val="005F3AAF"/>
    <w:rsid w:val="005F496C"/>
    <w:rsid w:val="005F773A"/>
    <w:rsid w:val="005F7A36"/>
    <w:rsid w:val="0060057E"/>
    <w:rsid w:val="00601E8D"/>
    <w:rsid w:val="00603BF6"/>
    <w:rsid w:val="00603EF1"/>
    <w:rsid w:val="00606C31"/>
    <w:rsid w:val="00621158"/>
    <w:rsid w:val="00622256"/>
    <w:rsid w:val="00623C18"/>
    <w:rsid w:val="006246D0"/>
    <w:rsid w:val="00625F1D"/>
    <w:rsid w:val="00626F43"/>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3376"/>
    <w:rsid w:val="006A4B7F"/>
    <w:rsid w:val="006A4EE5"/>
    <w:rsid w:val="006A6E4B"/>
    <w:rsid w:val="006A74F7"/>
    <w:rsid w:val="006B4F50"/>
    <w:rsid w:val="006B50AB"/>
    <w:rsid w:val="006B587C"/>
    <w:rsid w:val="006B588C"/>
    <w:rsid w:val="006B5AE4"/>
    <w:rsid w:val="006B6CC1"/>
    <w:rsid w:val="006C279F"/>
    <w:rsid w:val="006C38F2"/>
    <w:rsid w:val="006C6667"/>
    <w:rsid w:val="006C6766"/>
    <w:rsid w:val="006C6E40"/>
    <w:rsid w:val="006D1889"/>
    <w:rsid w:val="006D277D"/>
    <w:rsid w:val="006D42FF"/>
    <w:rsid w:val="006D471A"/>
    <w:rsid w:val="006D47D2"/>
    <w:rsid w:val="006D74D4"/>
    <w:rsid w:val="006D7704"/>
    <w:rsid w:val="006E5CBE"/>
    <w:rsid w:val="006E65FF"/>
    <w:rsid w:val="006F138E"/>
    <w:rsid w:val="00700B8D"/>
    <w:rsid w:val="007026B4"/>
    <w:rsid w:val="00704E18"/>
    <w:rsid w:val="00710451"/>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717AE"/>
    <w:rsid w:val="00782263"/>
    <w:rsid w:val="00783891"/>
    <w:rsid w:val="0078665D"/>
    <w:rsid w:val="00797B26"/>
    <w:rsid w:val="007B0420"/>
    <w:rsid w:val="007B5752"/>
    <w:rsid w:val="007C07AB"/>
    <w:rsid w:val="007C28F7"/>
    <w:rsid w:val="007D0D10"/>
    <w:rsid w:val="007E253B"/>
    <w:rsid w:val="007E609B"/>
    <w:rsid w:val="007F014C"/>
    <w:rsid w:val="007F01F2"/>
    <w:rsid w:val="007F1CDB"/>
    <w:rsid w:val="007F67C3"/>
    <w:rsid w:val="007F7229"/>
    <w:rsid w:val="00804D8E"/>
    <w:rsid w:val="00805215"/>
    <w:rsid w:val="00814BD8"/>
    <w:rsid w:val="00816E35"/>
    <w:rsid w:val="0081723A"/>
    <w:rsid w:val="00821B1D"/>
    <w:rsid w:val="00822175"/>
    <w:rsid w:val="00824F27"/>
    <w:rsid w:val="00840412"/>
    <w:rsid w:val="00841265"/>
    <w:rsid w:val="008424A0"/>
    <w:rsid w:val="00843E51"/>
    <w:rsid w:val="00846407"/>
    <w:rsid w:val="0085133D"/>
    <w:rsid w:val="0085235E"/>
    <w:rsid w:val="00856BA4"/>
    <w:rsid w:val="0086355F"/>
    <w:rsid w:val="0086476C"/>
    <w:rsid w:val="008650DA"/>
    <w:rsid w:val="0086577A"/>
    <w:rsid w:val="008660DE"/>
    <w:rsid w:val="008710B8"/>
    <w:rsid w:val="0087137A"/>
    <w:rsid w:val="008778DC"/>
    <w:rsid w:val="0088580C"/>
    <w:rsid w:val="00890B92"/>
    <w:rsid w:val="00892A15"/>
    <w:rsid w:val="00895307"/>
    <w:rsid w:val="008962B5"/>
    <w:rsid w:val="008A3467"/>
    <w:rsid w:val="008A3CCB"/>
    <w:rsid w:val="008A3F49"/>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212A"/>
    <w:rsid w:val="00915979"/>
    <w:rsid w:val="00916195"/>
    <w:rsid w:val="0091682C"/>
    <w:rsid w:val="00917320"/>
    <w:rsid w:val="009220DE"/>
    <w:rsid w:val="00923A2B"/>
    <w:rsid w:val="00923CB2"/>
    <w:rsid w:val="0093108A"/>
    <w:rsid w:val="00932838"/>
    <w:rsid w:val="00933239"/>
    <w:rsid w:val="00933CB9"/>
    <w:rsid w:val="009347B0"/>
    <w:rsid w:val="00935E14"/>
    <w:rsid w:val="00936361"/>
    <w:rsid w:val="00942744"/>
    <w:rsid w:val="00942C87"/>
    <w:rsid w:val="009437E5"/>
    <w:rsid w:val="00945EA9"/>
    <w:rsid w:val="00947D8D"/>
    <w:rsid w:val="0095141F"/>
    <w:rsid w:val="009522EE"/>
    <w:rsid w:val="00952D4D"/>
    <w:rsid w:val="00953D7A"/>
    <w:rsid w:val="009542A2"/>
    <w:rsid w:val="00954ACC"/>
    <w:rsid w:val="00956194"/>
    <w:rsid w:val="0095789E"/>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3230"/>
    <w:rsid w:val="009B401F"/>
    <w:rsid w:val="009B61A0"/>
    <w:rsid w:val="009B7453"/>
    <w:rsid w:val="009C043E"/>
    <w:rsid w:val="009C1357"/>
    <w:rsid w:val="009C1554"/>
    <w:rsid w:val="009D26AC"/>
    <w:rsid w:val="009D3D5F"/>
    <w:rsid w:val="009E0243"/>
    <w:rsid w:val="009E0E8F"/>
    <w:rsid w:val="009E1258"/>
    <w:rsid w:val="009E2904"/>
    <w:rsid w:val="009E56E3"/>
    <w:rsid w:val="009F2D5E"/>
    <w:rsid w:val="009F2FE9"/>
    <w:rsid w:val="009F4596"/>
    <w:rsid w:val="009F46C1"/>
    <w:rsid w:val="009F5046"/>
    <w:rsid w:val="009F6124"/>
    <w:rsid w:val="00A0043D"/>
    <w:rsid w:val="00A071D5"/>
    <w:rsid w:val="00A128C3"/>
    <w:rsid w:val="00A13029"/>
    <w:rsid w:val="00A2677D"/>
    <w:rsid w:val="00A27F4A"/>
    <w:rsid w:val="00A34051"/>
    <w:rsid w:val="00A36440"/>
    <w:rsid w:val="00A3759E"/>
    <w:rsid w:val="00A42029"/>
    <w:rsid w:val="00A45F23"/>
    <w:rsid w:val="00A479D1"/>
    <w:rsid w:val="00A53291"/>
    <w:rsid w:val="00A570D0"/>
    <w:rsid w:val="00A574C8"/>
    <w:rsid w:val="00A606E9"/>
    <w:rsid w:val="00A65053"/>
    <w:rsid w:val="00A6732B"/>
    <w:rsid w:val="00A67529"/>
    <w:rsid w:val="00A67A65"/>
    <w:rsid w:val="00A71371"/>
    <w:rsid w:val="00A775D2"/>
    <w:rsid w:val="00A800B1"/>
    <w:rsid w:val="00A828E7"/>
    <w:rsid w:val="00A930C2"/>
    <w:rsid w:val="00A947DD"/>
    <w:rsid w:val="00AA2489"/>
    <w:rsid w:val="00AA34B5"/>
    <w:rsid w:val="00AA6B29"/>
    <w:rsid w:val="00AB3D94"/>
    <w:rsid w:val="00AB4B88"/>
    <w:rsid w:val="00AB500C"/>
    <w:rsid w:val="00AB53E5"/>
    <w:rsid w:val="00AB6A9B"/>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DFB"/>
    <w:rsid w:val="00B53019"/>
    <w:rsid w:val="00B53253"/>
    <w:rsid w:val="00B55B8E"/>
    <w:rsid w:val="00B561B9"/>
    <w:rsid w:val="00B57C05"/>
    <w:rsid w:val="00B60B35"/>
    <w:rsid w:val="00B6112D"/>
    <w:rsid w:val="00B63706"/>
    <w:rsid w:val="00B700BC"/>
    <w:rsid w:val="00B73E27"/>
    <w:rsid w:val="00B74984"/>
    <w:rsid w:val="00B751B9"/>
    <w:rsid w:val="00B75421"/>
    <w:rsid w:val="00B83198"/>
    <w:rsid w:val="00B8453D"/>
    <w:rsid w:val="00B848F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C0058"/>
    <w:rsid w:val="00BC1940"/>
    <w:rsid w:val="00BC648A"/>
    <w:rsid w:val="00BD3717"/>
    <w:rsid w:val="00BD3B32"/>
    <w:rsid w:val="00BE3E18"/>
    <w:rsid w:val="00BF5B00"/>
    <w:rsid w:val="00C06434"/>
    <w:rsid w:val="00C14463"/>
    <w:rsid w:val="00C15BCF"/>
    <w:rsid w:val="00C3214B"/>
    <w:rsid w:val="00C43656"/>
    <w:rsid w:val="00C50450"/>
    <w:rsid w:val="00C63318"/>
    <w:rsid w:val="00C636FE"/>
    <w:rsid w:val="00C66C57"/>
    <w:rsid w:val="00C7316D"/>
    <w:rsid w:val="00C738EB"/>
    <w:rsid w:val="00C73CD1"/>
    <w:rsid w:val="00C76DEB"/>
    <w:rsid w:val="00C804B9"/>
    <w:rsid w:val="00C82AF6"/>
    <w:rsid w:val="00C830C4"/>
    <w:rsid w:val="00C836CD"/>
    <w:rsid w:val="00C87AA8"/>
    <w:rsid w:val="00C92142"/>
    <w:rsid w:val="00C9375C"/>
    <w:rsid w:val="00C97910"/>
    <w:rsid w:val="00CA2A91"/>
    <w:rsid w:val="00CA39DC"/>
    <w:rsid w:val="00CA70C9"/>
    <w:rsid w:val="00CA7BE4"/>
    <w:rsid w:val="00CB20CC"/>
    <w:rsid w:val="00CB7E79"/>
    <w:rsid w:val="00CC25C1"/>
    <w:rsid w:val="00CC65F7"/>
    <w:rsid w:val="00CC72A4"/>
    <w:rsid w:val="00CD6E51"/>
    <w:rsid w:val="00CE0BA9"/>
    <w:rsid w:val="00CE2DA9"/>
    <w:rsid w:val="00CE7139"/>
    <w:rsid w:val="00CF3952"/>
    <w:rsid w:val="00D11903"/>
    <w:rsid w:val="00D1396C"/>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31AA"/>
    <w:rsid w:val="00D63427"/>
    <w:rsid w:val="00D66D48"/>
    <w:rsid w:val="00D73C94"/>
    <w:rsid w:val="00D74686"/>
    <w:rsid w:val="00D754C8"/>
    <w:rsid w:val="00D7786E"/>
    <w:rsid w:val="00D810F8"/>
    <w:rsid w:val="00D942A5"/>
    <w:rsid w:val="00D94BDB"/>
    <w:rsid w:val="00D9679D"/>
    <w:rsid w:val="00D9781E"/>
    <w:rsid w:val="00DA1ABF"/>
    <w:rsid w:val="00DA7BC7"/>
    <w:rsid w:val="00DB12F4"/>
    <w:rsid w:val="00DB4BAB"/>
    <w:rsid w:val="00DB515D"/>
    <w:rsid w:val="00DE14A6"/>
    <w:rsid w:val="00DE6788"/>
    <w:rsid w:val="00DE68A6"/>
    <w:rsid w:val="00DE6CFA"/>
    <w:rsid w:val="00DF1313"/>
    <w:rsid w:val="00DF25CC"/>
    <w:rsid w:val="00E00C93"/>
    <w:rsid w:val="00E026A4"/>
    <w:rsid w:val="00E04EB2"/>
    <w:rsid w:val="00E105FF"/>
    <w:rsid w:val="00E13670"/>
    <w:rsid w:val="00E1539D"/>
    <w:rsid w:val="00E231E2"/>
    <w:rsid w:val="00E236E7"/>
    <w:rsid w:val="00E2719D"/>
    <w:rsid w:val="00E300B8"/>
    <w:rsid w:val="00E32D4C"/>
    <w:rsid w:val="00E32EFF"/>
    <w:rsid w:val="00E368DC"/>
    <w:rsid w:val="00E42CC9"/>
    <w:rsid w:val="00E455B0"/>
    <w:rsid w:val="00E47DBA"/>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5166"/>
    <w:rsid w:val="00EA11E2"/>
    <w:rsid w:val="00EA2A8A"/>
    <w:rsid w:val="00EA3DED"/>
    <w:rsid w:val="00EA62D3"/>
    <w:rsid w:val="00EA6AAA"/>
    <w:rsid w:val="00EB33D0"/>
    <w:rsid w:val="00EB79FD"/>
    <w:rsid w:val="00EC0180"/>
    <w:rsid w:val="00EC0DB8"/>
    <w:rsid w:val="00EC5E17"/>
    <w:rsid w:val="00EC6D7E"/>
    <w:rsid w:val="00EC7E2A"/>
    <w:rsid w:val="00ED097B"/>
    <w:rsid w:val="00ED2333"/>
    <w:rsid w:val="00ED4797"/>
    <w:rsid w:val="00ED4F94"/>
    <w:rsid w:val="00ED5193"/>
    <w:rsid w:val="00EE0BE8"/>
    <w:rsid w:val="00EE311E"/>
    <w:rsid w:val="00EE35E7"/>
    <w:rsid w:val="00EE3D0A"/>
    <w:rsid w:val="00EF3B06"/>
    <w:rsid w:val="00EF4813"/>
    <w:rsid w:val="00EF58B6"/>
    <w:rsid w:val="00EF7B62"/>
    <w:rsid w:val="00F023D9"/>
    <w:rsid w:val="00F259F9"/>
    <w:rsid w:val="00F3015D"/>
    <w:rsid w:val="00F33558"/>
    <w:rsid w:val="00F35C0C"/>
    <w:rsid w:val="00F37B86"/>
    <w:rsid w:val="00F410E0"/>
    <w:rsid w:val="00F41C74"/>
    <w:rsid w:val="00F46A8D"/>
    <w:rsid w:val="00F50058"/>
    <w:rsid w:val="00F51873"/>
    <w:rsid w:val="00F52D9E"/>
    <w:rsid w:val="00F5753F"/>
    <w:rsid w:val="00F579BF"/>
    <w:rsid w:val="00F57D29"/>
    <w:rsid w:val="00F60139"/>
    <w:rsid w:val="00F6020C"/>
    <w:rsid w:val="00F63D17"/>
    <w:rsid w:val="00F70F04"/>
    <w:rsid w:val="00F803DF"/>
    <w:rsid w:val="00F81C63"/>
    <w:rsid w:val="00F85B79"/>
    <w:rsid w:val="00F91D58"/>
    <w:rsid w:val="00F9395A"/>
    <w:rsid w:val="00F970CB"/>
    <w:rsid w:val="00FA2B8F"/>
    <w:rsid w:val="00FA2DA5"/>
    <w:rsid w:val="00FA5380"/>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eastAsiaTheme="minorEastAsia"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列出段落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eastAsiaTheme="minorEastAsia"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eastAsiaTheme="minorEastAsia"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eastAsiaTheme="minorEastAsia"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eastAsiaTheme="minorEastAsi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eastAsiaTheme="minorEastAsia"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eastAsiaTheme="minorEastAsia"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rsid w:val="00A800B1"/>
    <w:rPr>
      <w:b/>
      <w:bCs/>
      <w:position w:val="6"/>
      <w:sz w:val="16"/>
      <w:szCs w:val="16"/>
    </w:rPr>
  </w:style>
  <w:style w:type="paragraph" w:styleId="FootnoteText">
    <w:name w:val="footnote text"/>
    <w:basedOn w:val="Normal"/>
    <w:link w:val="FootnoteTextChar"/>
    <w:rsid w:val="00A800B1"/>
    <w:pPr>
      <w:keepLines/>
      <w:overflowPunct w:val="0"/>
      <w:autoSpaceDE w:val="0"/>
      <w:autoSpaceDN w:val="0"/>
      <w:adjustRightInd w:val="0"/>
      <w:spacing w:after="0" w:line="240" w:lineRule="auto"/>
      <w:ind w:left="454" w:hanging="454"/>
      <w:jc w:val="both"/>
      <w:textAlignment w:val="baseline"/>
    </w:pPr>
    <w:rPr>
      <w:rFonts w:ascii="Arial" w:eastAsiaTheme="minorEastAsia" w:hAnsi="Arial" w:cs="Times New Roman"/>
      <w:sz w:val="16"/>
      <w:szCs w:val="16"/>
      <w:lang w:val="en-GB" w:eastAsia="zh-CN"/>
    </w:rPr>
  </w:style>
  <w:style w:type="character" w:customStyle="1" w:styleId="FootnoteTextChar">
    <w:name w:val="Footnote Text Char"/>
    <w:basedOn w:val="DefaultParagraphFont"/>
    <w:link w:val="FootnoteTex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eastAsiaTheme="minorEastAsia"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eastAsiaTheme="minorEastAsia"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eastAsiaTheme="minorEastAsia"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eastAsiaTheme="minorEastAsia"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rFonts w:eastAsiaTheme="minorEastAsia"/>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eastAsiaTheme="minorEastAsia"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eastAsiaTheme="minorEastAsia"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D6754712-A409-47F6-A6A3-DB469EEA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2931</Words>
  <Characters>16711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QC-8</dc:creator>
  <cp:keywords/>
  <dc:description/>
  <cp:lastModifiedBy>QC-5</cp:lastModifiedBy>
  <cp:revision>31</cp:revision>
  <dcterms:created xsi:type="dcterms:W3CDTF">2020-02-12T23:33:00Z</dcterms:created>
  <dcterms:modified xsi:type="dcterms:W3CDTF">2020-04-09T14:13:00Z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